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6334E" w14:textId="77777777" w:rsidR="00A063E1" w:rsidRPr="009E08DF" w:rsidRDefault="00A063E1" w:rsidP="00A063E1">
      <w:pPr>
        <w:spacing w:line="276" w:lineRule="auto"/>
        <w:ind w:left="2127" w:right="56"/>
        <w:jc w:val="right"/>
        <w:rPr>
          <w:rFonts w:asciiTheme="minorHAnsi" w:hAnsiTheme="minorHAnsi"/>
          <w:b/>
          <w:color w:val="800000"/>
          <w:sz w:val="36"/>
        </w:rPr>
      </w:pPr>
      <w:r>
        <w:rPr>
          <w:rFonts w:asciiTheme="minorHAnsi" w:hAnsiTheme="minorHAnsi"/>
          <w:b/>
          <w:color w:val="800000"/>
          <w:sz w:val="36"/>
        </w:rPr>
        <w:t>Requerimento</w:t>
      </w:r>
      <w:r w:rsidRPr="009E08DF">
        <w:rPr>
          <w:rFonts w:asciiTheme="minorHAnsi" w:hAnsiTheme="minorHAnsi"/>
          <w:b/>
          <w:color w:val="800000"/>
          <w:sz w:val="36"/>
        </w:rPr>
        <w:t xml:space="preserve"> </w:t>
      </w:r>
    </w:p>
    <w:p w14:paraId="781B0EED" w14:textId="77777777" w:rsidR="00A063E1" w:rsidRPr="009E08DF" w:rsidRDefault="00A063E1" w:rsidP="00A063E1">
      <w:pPr>
        <w:pBdr>
          <w:bottom w:val="single" w:sz="18" w:space="1" w:color="A6A6A6" w:themeColor="background1" w:themeShade="A6"/>
        </w:pBdr>
        <w:spacing w:line="276" w:lineRule="auto"/>
        <w:ind w:left="2977" w:right="56"/>
        <w:jc w:val="right"/>
        <w:rPr>
          <w:rFonts w:asciiTheme="minorHAnsi" w:hAnsiTheme="minorHAnsi"/>
          <w:color w:val="800000"/>
          <w:sz w:val="24"/>
        </w:rPr>
      </w:pPr>
      <w:r>
        <w:rPr>
          <w:rFonts w:asciiTheme="minorHAnsi" w:hAnsiTheme="minorHAnsi"/>
          <w:color w:val="800000"/>
          <w:sz w:val="24"/>
        </w:rPr>
        <w:t>Avaliação do desempenho do pessoal docente</w:t>
      </w:r>
    </w:p>
    <w:p w14:paraId="411880E6" w14:textId="40CE7A52" w:rsidR="00A063E1" w:rsidRPr="008A7222" w:rsidRDefault="00A063E1" w:rsidP="00A063E1">
      <w:pPr>
        <w:spacing w:line="276" w:lineRule="auto"/>
        <w:ind w:left="1985" w:right="-7"/>
        <w:jc w:val="right"/>
        <w:rPr>
          <w:rFonts w:asciiTheme="minorHAnsi" w:hAnsiTheme="minorHAnsi"/>
          <w:i/>
          <w:sz w:val="18"/>
          <w:szCs w:val="18"/>
        </w:rPr>
      </w:pPr>
      <w:r w:rsidRPr="008A7222">
        <w:rPr>
          <w:rFonts w:asciiTheme="minorHAnsi" w:hAnsiTheme="minorHAnsi"/>
          <w:i/>
          <w:sz w:val="18"/>
          <w:szCs w:val="18"/>
        </w:rPr>
        <w:t xml:space="preserve">   [</w:t>
      </w:r>
      <w:r>
        <w:rPr>
          <w:rFonts w:asciiTheme="minorHAnsi" w:hAnsiTheme="minorHAnsi"/>
          <w:i/>
          <w:sz w:val="18"/>
          <w:szCs w:val="18"/>
        </w:rPr>
        <w:t>20</w:t>
      </w:r>
      <w:r w:rsidR="00DE1927">
        <w:rPr>
          <w:rFonts w:asciiTheme="minorHAnsi" w:hAnsiTheme="minorHAnsi"/>
          <w:i/>
          <w:sz w:val="18"/>
          <w:szCs w:val="18"/>
        </w:rPr>
        <w:t>2</w:t>
      </w:r>
      <w:r w:rsidR="00724E3E">
        <w:rPr>
          <w:rFonts w:asciiTheme="minorHAnsi" w:hAnsiTheme="minorHAnsi"/>
          <w:i/>
          <w:sz w:val="18"/>
          <w:szCs w:val="18"/>
        </w:rPr>
        <w:t>5</w:t>
      </w:r>
      <w:r w:rsidR="004642B0">
        <w:rPr>
          <w:rFonts w:asciiTheme="minorHAnsi" w:hAnsiTheme="minorHAnsi"/>
          <w:i/>
          <w:sz w:val="18"/>
          <w:szCs w:val="18"/>
        </w:rPr>
        <w:t>-202</w:t>
      </w:r>
      <w:r w:rsidR="00724E3E">
        <w:rPr>
          <w:rFonts w:asciiTheme="minorHAnsi" w:hAnsiTheme="minorHAnsi"/>
          <w:i/>
          <w:sz w:val="18"/>
          <w:szCs w:val="18"/>
        </w:rPr>
        <w:t>6</w:t>
      </w:r>
      <w:r w:rsidRPr="008A7222">
        <w:rPr>
          <w:rFonts w:asciiTheme="minorHAnsi" w:hAnsiTheme="minorHAnsi"/>
          <w:i/>
          <w:sz w:val="18"/>
          <w:szCs w:val="18"/>
        </w:rPr>
        <w:t>]</w:t>
      </w:r>
    </w:p>
    <w:tbl>
      <w:tblPr>
        <w:tblStyle w:val="Tabelacomgrelha"/>
        <w:tblpPr w:leftFromText="141" w:rightFromText="141" w:vertAnchor="text" w:horzAnchor="margin" w:tblpXSpec="center" w:tblpY="33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BC5E7B" w:rsidRPr="00EA321B" w14:paraId="201C4915" w14:textId="77777777" w:rsidTr="00205CE8">
        <w:trPr>
          <w:trHeight w:val="1737"/>
        </w:trPr>
        <w:tc>
          <w:tcPr>
            <w:tcW w:w="9628" w:type="dxa"/>
            <w:shd w:val="clear" w:color="auto" w:fill="D9D9D9" w:themeFill="background1" w:themeFillShade="D9"/>
          </w:tcPr>
          <w:p w14:paraId="1E5405B1" w14:textId="6DD57FD6" w:rsidR="00BC5E7B" w:rsidRPr="00EA321B" w:rsidRDefault="00BC5E7B" w:rsidP="00DC6B0C">
            <w:pPr>
              <w:spacing w:after="120" w:line="276" w:lineRule="auto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  </w:t>
            </w:r>
            <w:r w:rsidRPr="00EA321B">
              <w:rPr>
                <w:rFonts w:ascii="Calibri" w:hAnsi="Calibri" w:cs="Arial"/>
                <w:b/>
              </w:rPr>
              <w:t xml:space="preserve">Escola - Secundária de Paços de Ferreira                            </w:t>
            </w:r>
            <w:r w:rsidR="00DE1927">
              <w:rPr>
                <w:rFonts w:ascii="Calibri" w:hAnsi="Calibri" w:cs="Arial"/>
                <w:b/>
              </w:rPr>
              <w:t xml:space="preserve">                                                  </w:t>
            </w:r>
            <w:r w:rsidRPr="00EA321B">
              <w:rPr>
                <w:rFonts w:ascii="Calibri" w:hAnsi="Calibri" w:cs="Arial"/>
                <w:b/>
              </w:rPr>
              <w:t xml:space="preserve">  Código – 403374</w:t>
            </w:r>
          </w:p>
          <w:p w14:paraId="186B0AA1" w14:textId="3F88DD66" w:rsidR="00BC5E7B" w:rsidRPr="00EA321B" w:rsidRDefault="00DE1927" w:rsidP="00DC6B0C">
            <w:pPr>
              <w:spacing w:after="120" w:line="276" w:lineRule="auto"/>
              <w:rPr>
                <w:rFonts w:ascii="Calibri" w:hAnsi="Calibri" w:cs="Arial"/>
              </w:rPr>
            </w:pPr>
            <w:r w:rsidRPr="00EA321B">
              <w:rPr>
                <w:rFonts w:ascii="Calibri" w:hAnsi="Calibri"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2C7D6C" wp14:editId="44BFAAEC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232537</wp:posOffset>
                      </wp:positionV>
                      <wp:extent cx="432435" cy="215265"/>
                      <wp:effectExtent l="0" t="0" r="24765" b="13335"/>
                      <wp:wrapNone/>
                      <wp:docPr id="19" name="Rectângul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3F65FA" w14:textId="2A05A285" w:rsidR="00BC5E7B" w:rsidRPr="00AB23E4" w:rsidRDefault="00BC5E7B" w:rsidP="00DE192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C7D6C" id="Rectângulo 19" o:spid="_x0000_s1026" style="position:absolute;left:0;text-align:left;margin-left:248.65pt;margin-top:18.3pt;width:34.05pt;height:1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">
                      <v:textbox>
                        <w:txbxContent>
                          <w:p w14:paraId="503F65FA" w14:textId="2A05A285" w:rsidR="00BC5E7B" w:rsidRPr="00AB23E4" w:rsidRDefault="00BC5E7B" w:rsidP="00DE19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6516B" w:rsidRPr="00AB23E4">
              <w:rPr>
                <w:rFonts w:ascii="Calibri" w:hAnsi="Calibri"/>
                <w:noProof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42455F" wp14:editId="15151999">
                      <wp:simplePos x="0" y="0"/>
                      <wp:positionH relativeFrom="column">
                        <wp:posOffset>4985385</wp:posOffset>
                      </wp:positionH>
                      <wp:positionV relativeFrom="paragraph">
                        <wp:posOffset>244476</wp:posOffset>
                      </wp:positionV>
                      <wp:extent cx="432435" cy="224790"/>
                      <wp:effectExtent l="0" t="0" r="24765" b="22860"/>
                      <wp:wrapNone/>
                      <wp:docPr id="18" name="Rectângul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37FF90" w14:textId="6E9AD4E1" w:rsidR="00BC5E7B" w:rsidRPr="00C6516B" w:rsidRDefault="00BC5E7B" w:rsidP="00BC5E7B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2455F" id="Rectângulo 18" o:spid="_x0000_s1027" style="position:absolute;left:0;text-align:left;margin-left:392.55pt;margin-top:19.25pt;width:34.05pt;height:1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">
                      <v:textbox>
                        <w:txbxContent>
                          <w:p w14:paraId="2B37FF90" w14:textId="6E9AD4E1" w:rsidR="00BC5E7B" w:rsidRPr="00C6516B" w:rsidRDefault="00BC5E7B" w:rsidP="00BC5E7B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C5E7B">
              <w:rPr>
                <w:rFonts w:ascii="Calibri" w:hAnsi="Calibri" w:cs="Arial"/>
              </w:rPr>
              <w:t xml:space="preserve">  </w:t>
            </w:r>
            <w:r w:rsidR="00BC5E7B" w:rsidRPr="00EA321B">
              <w:rPr>
                <w:rFonts w:ascii="Calibri" w:hAnsi="Calibri" w:cs="Arial"/>
              </w:rPr>
              <w:t>Nome do avaliado</w:t>
            </w:r>
            <w:r w:rsidR="00731EC2">
              <w:rPr>
                <w:rFonts w:ascii="Calibri" w:hAnsi="Calibri" w:cs="Arial"/>
              </w:rPr>
              <w:t>:</w:t>
            </w:r>
            <w:r w:rsidR="00BC5E7B" w:rsidRPr="00EA321B">
              <w:rPr>
                <w:rFonts w:ascii="Calibri" w:hAnsi="Calibri" w:cs="Arial"/>
              </w:rPr>
              <w:t xml:space="preserve"> </w:t>
            </w:r>
            <w:r w:rsidR="00F72020">
              <w:rPr>
                <w:rFonts w:ascii="Calibri" w:hAnsi="Calibri" w:cs="Arial"/>
              </w:rPr>
              <w:t>_________________________________________________</w:t>
            </w:r>
          </w:p>
          <w:p w14:paraId="5D838639" w14:textId="13E2AD9D" w:rsidR="00BC5E7B" w:rsidRDefault="00BC5E7B" w:rsidP="00DC6B0C">
            <w:pPr>
              <w:tabs>
                <w:tab w:val="left" w:pos="164"/>
              </w:tabs>
              <w:spacing w:after="120" w:line="276" w:lineRule="auto"/>
              <w:jc w:val="lef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NIF</w:t>
            </w:r>
            <w:r w:rsidR="00F72020">
              <w:rPr>
                <w:rFonts w:ascii="Calibri" w:hAnsi="Calibri" w:cs="Arial"/>
              </w:rPr>
              <w:t xml:space="preserve">: </w:t>
            </w:r>
            <w:r>
              <w:rPr>
                <w:rFonts w:ascii="Calibri" w:hAnsi="Calibri" w:cs="Arial"/>
              </w:rPr>
              <w:t xml:space="preserve"> </w:t>
            </w:r>
            <w:r w:rsidR="00F72020">
              <w:rPr>
                <w:rFonts w:ascii="Calibri" w:hAnsi="Calibri" w:cs="Arial"/>
              </w:rPr>
              <w:t>_____________</w:t>
            </w:r>
            <w:r w:rsidR="00C6516B">
              <w:rPr>
                <w:rFonts w:ascii="Calibri" w:hAnsi="Calibri" w:cs="Arial"/>
              </w:rPr>
              <w:t xml:space="preserve">        </w:t>
            </w:r>
            <w:r w:rsidR="00DE1927">
              <w:rPr>
                <w:rFonts w:ascii="Calibri" w:hAnsi="Calibri" w:cs="Arial"/>
              </w:rPr>
              <w:t xml:space="preserve">     </w:t>
            </w:r>
            <w:r w:rsidR="00DA6534">
              <w:rPr>
                <w:rFonts w:ascii="Calibri" w:hAnsi="Calibri" w:cs="Arial"/>
              </w:rPr>
              <w:t xml:space="preserve">  </w:t>
            </w:r>
            <w:r w:rsidRPr="00EA321B">
              <w:rPr>
                <w:rFonts w:ascii="Calibri" w:hAnsi="Calibri" w:cs="Arial"/>
              </w:rPr>
              <w:t xml:space="preserve">Grupo de recrutamento               </w:t>
            </w:r>
            <w:r>
              <w:rPr>
                <w:rFonts w:ascii="Calibri" w:hAnsi="Calibri" w:cs="Arial"/>
              </w:rPr>
              <w:t xml:space="preserve">       </w:t>
            </w:r>
            <w:r w:rsidR="00DA6534">
              <w:rPr>
                <w:rFonts w:ascii="Calibri" w:hAnsi="Calibri" w:cs="Arial"/>
              </w:rPr>
              <w:t xml:space="preserve">          </w:t>
            </w:r>
            <w:r w:rsidR="00DE1927">
              <w:rPr>
                <w:rFonts w:ascii="Calibri" w:hAnsi="Calibri" w:cs="Arial"/>
              </w:rPr>
              <w:t xml:space="preserve">           </w:t>
            </w:r>
            <w:r w:rsidRPr="00EA321B">
              <w:rPr>
                <w:rFonts w:ascii="Calibri" w:hAnsi="Calibri" w:cs="Arial"/>
              </w:rPr>
              <w:t>Escalão</w:t>
            </w:r>
            <w:r>
              <w:rPr>
                <w:rFonts w:ascii="Calibri" w:hAnsi="Calibri" w:cs="Arial"/>
              </w:rPr>
              <w:t xml:space="preserve">                 </w:t>
            </w:r>
          </w:p>
          <w:p w14:paraId="19C11A57" w14:textId="19B89F2B" w:rsidR="00BC5E7B" w:rsidRPr="00EA321B" w:rsidRDefault="00BC5E7B" w:rsidP="00DC6B0C">
            <w:pPr>
              <w:tabs>
                <w:tab w:val="left" w:pos="164"/>
              </w:tabs>
              <w:spacing w:line="240" w:lineRule="auto"/>
              <w:jc w:val="left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</w:rPr>
              <w:t xml:space="preserve">                                                       </w:t>
            </w:r>
            <w:r w:rsidR="00DA6534">
              <w:rPr>
                <w:rFonts w:ascii="Calibri" w:hAnsi="Calibri" w:cs="Arial"/>
              </w:rPr>
              <w:t xml:space="preserve">             </w:t>
            </w:r>
            <w:r>
              <w:rPr>
                <w:rFonts w:ascii="Calibri" w:hAnsi="Calibri" w:cs="Arial"/>
              </w:rPr>
              <w:t>Data da mudança de escalão:</w:t>
            </w:r>
            <w:r w:rsidR="00F72020">
              <w:rPr>
                <w:rFonts w:ascii="Calibri" w:hAnsi="Calibri" w:cs="Arial"/>
              </w:rPr>
              <w:t xml:space="preserve"> ____</w:t>
            </w:r>
            <w:r>
              <w:rPr>
                <w:rFonts w:ascii="Calibri" w:hAnsi="Calibri" w:cs="Arial"/>
              </w:rPr>
              <w:t xml:space="preserve"> /</w:t>
            </w:r>
            <w:r w:rsidR="00F72020">
              <w:rPr>
                <w:rFonts w:ascii="Calibri" w:hAnsi="Calibri" w:cs="Arial"/>
              </w:rPr>
              <w:t>____</w:t>
            </w:r>
            <w:r>
              <w:rPr>
                <w:rFonts w:ascii="Calibri" w:hAnsi="Calibri" w:cs="Arial"/>
              </w:rPr>
              <w:t xml:space="preserve"> / </w:t>
            </w:r>
            <w:r w:rsidR="00F72020">
              <w:rPr>
                <w:rFonts w:ascii="Calibri" w:hAnsi="Calibri" w:cs="Arial"/>
              </w:rPr>
              <w:t>______</w:t>
            </w:r>
          </w:p>
        </w:tc>
      </w:tr>
    </w:tbl>
    <w:p w14:paraId="426B093A" w14:textId="77777777" w:rsidR="00F72020" w:rsidRPr="00BC5E7B" w:rsidRDefault="00F72020" w:rsidP="00F72020">
      <w:r w:rsidRPr="00EA321B">
        <w:rPr>
          <w:rFonts w:ascii="Calibri" w:hAnsi="Calibri" w:cs="Arial"/>
          <w:b/>
        </w:rPr>
        <w:t>IDENTIFICAÇÃO</w:t>
      </w:r>
      <w:bookmarkStart w:id="0" w:name="_GoBack"/>
      <w:bookmarkEnd w:id="0"/>
    </w:p>
    <w:p w14:paraId="6F5A8679" w14:textId="7EE5C4FE" w:rsidR="00F72020" w:rsidRPr="00DC6B0C" w:rsidRDefault="00BC5E7B" w:rsidP="00BC5E7B">
      <w:pPr>
        <w:rPr>
          <w:rFonts w:ascii="Calibri" w:hAnsi="Calibri" w:cstheme="minorHAnsi"/>
          <w:sz w:val="14"/>
        </w:rPr>
      </w:pPr>
      <w:r w:rsidRPr="00DC6B0C">
        <w:rPr>
          <w:rFonts w:ascii="Calibri" w:hAnsi="Calibri" w:cstheme="minorHAnsi"/>
          <w:sz w:val="14"/>
        </w:rPr>
        <w:t xml:space="preserve">                                                                                                                                                                   </w:t>
      </w:r>
    </w:p>
    <w:p w14:paraId="73C1C900" w14:textId="77777777" w:rsidR="00EA321B" w:rsidRPr="00EA321B" w:rsidRDefault="00EA321B" w:rsidP="00DC6B0C">
      <w:pPr>
        <w:spacing w:line="276" w:lineRule="auto"/>
        <w:rPr>
          <w:rFonts w:ascii="Calibri" w:hAnsi="Calibri" w:cs="Arial"/>
        </w:rPr>
      </w:pPr>
      <w:r w:rsidRPr="00EA321B">
        <w:rPr>
          <w:rFonts w:ascii="Calibri" w:hAnsi="Calibri" w:cs="Arial"/>
        </w:rPr>
        <w:t xml:space="preserve">Para dar cumprimento à legislação em vigor, relativamente à Avaliação do Desempenho do Pessoal Docente, solicito: (preencher com </w:t>
      </w:r>
      <w:r w:rsidRPr="00EA321B">
        <w:rPr>
          <w:rFonts w:ascii="Calibri" w:hAnsi="Calibri" w:cs="Arial"/>
          <w:b/>
        </w:rPr>
        <w:t>Sim</w:t>
      </w:r>
      <w:r w:rsidRPr="00EA321B">
        <w:rPr>
          <w:rFonts w:ascii="Calibri" w:hAnsi="Calibri" w:cs="Arial"/>
        </w:rPr>
        <w:t xml:space="preserve"> ou </w:t>
      </w:r>
      <w:r w:rsidRPr="00EA321B">
        <w:rPr>
          <w:rFonts w:ascii="Calibri" w:hAnsi="Calibri" w:cs="Arial"/>
          <w:b/>
        </w:rPr>
        <w:t>Não</w:t>
      </w:r>
      <w:r w:rsidRPr="00EA321B">
        <w:rPr>
          <w:rFonts w:ascii="Calibri" w:hAnsi="Calibri" w:cs="Arial"/>
        </w:rPr>
        <w:t>)</w:t>
      </w:r>
    </w:p>
    <w:p w14:paraId="6C490C78" w14:textId="213DC95A" w:rsidR="00EA321B" w:rsidRPr="00EA321B" w:rsidRDefault="00EA321B" w:rsidP="00F82F1E">
      <w:pPr>
        <w:numPr>
          <w:ilvl w:val="0"/>
          <w:numId w:val="17"/>
        </w:numPr>
        <w:spacing w:line="276" w:lineRule="auto"/>
        <w:ind w:left="714" w:hanging="357"/>
        <w:jc w:val="left"/>
        <w:rPr>
          <w:rFonts w:ascii="Calibri" w:hAnsi="Calibri" w:cs="Arial"/>
        </w:rPr>
      </w:pPr>
      <w:r w:rsidRPr="00EA321B">
        <w:rPr>
          <w:rFonts w:ascii="Calibri" w:hAnsi="Calibri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09E87D" wp14:editId="3A8B592E">
                <wp:simplePos x="0" y="0"/>
                <wp:positionH relativeFrom="column">
                  <wp:posOffset>5566410</wp:posOffset>
                </wp:positionH>
                <wp:positionV relativeFrom="paragraph">
                  <wp:posOffset>179069</wp:posOffset>
                </wp:positionV>
                <wp:extent cx="510540" cy="257175"/>
                <wp:effectExtent l="0" t="0" r="22860" b="28575"/>
                <wp:wrapNone/>
                <wp:docPr id="16" name="Rec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0C3D6" w14:textId="35E56879" w:rsidR="00C6516B" w:rsidRPr="00C6516B" w:rsidRDefault="00C6516B" w:rsidP="00C6516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9E87D" id="Rectângulo 16" o:spid="_x0000_s1028" style="position:absolute;left:0;text-align:left;margin-left:438.3pt;margin-top:14.1pt;width:40.2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">
                <v:textbox>
                  <w:txbxContent>
                    <w:p w14:paraId="0050C3D6" w14:textId="35E56879" w:rsidR="00C6516B" w:rsidRPr="00C6516B" w:rsidRDefault="00C6516B" w:rsidP="00C6516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A321B">
        <w:rPr>
          <w:rFonts w:ascii="Calibri" w:hAnsi="Calibri" w:cs="Arial"/>
        </w:rPr>
        <w:t>A observação de aulas, ao abrigo da alínea a) do ponto 2 do artigo 18º do Decreto Regulamentar nº 26/2012 de 21 de fevereiro</w:t>
      </w:r>
      <w:r w:rsidR="005605FE">
        <w:rPr>
          <w:rFonts w:ascii="Calibri" w:hAnsi="Calibri" w:cs="Arial"/>
        </w:rPr>
        <w:t>.</w:t>
      </w:r>
    </w:p>
    <w:p w14:paraId="49704105" w14:textId="77777777" w:rsidR="00EA321B" w:rsidRPr="006E4BF6" w:rsidRDefault="00EA321B" w:rsidP="00EA321B">
      <w:pPr>
        <w:spacing w:line="276" w:lineRule="auto"/>
        <w:ind w:left="720"/>
        <w:rPr>
          <w:rFonts w:ascii="Calibri" w:hAnsi="Calibri" w:cs="Arial"/>
          <w:sz w:val="16"/>
          <w:szCs w:val="16"/>
        </w:rPr>
      </w:pPr>
    </w:p>
    <w:p w14:paraId="727B262B" w14:textId="5A62517E" w:rsidR="00EA321B" w:rsidRPr="00EA321B" w:rsidRDefault="00AB23E4" w:rsidP="00F82F1E">
      <w:pPr>
        <w:numPr>
          <w:ilvl w:val="0"/>
          <w:numId w:val="17"/>
        </w:numPr>
        <w:spacing w:line="276" w:lineRule="auto"/>
        <w:ind w:left="714" w:hanging="357"/>
        <w:jc w:val="left"/>
        <w:rPr>
          <w:rFonts w:ascii="Calibri" w:hAnsi="Calibri" w:cs="Arial"/>
        </w:rPr>
      </w:pPr>
      <w:r w:rsidRPr="00C6516B">
        <w:rPr>
          <w:rFonts w:ascii="Calibri" w:hAnsi="Calibri" w:cs="Arial"/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74005" wp14:editId="5436758F">
                <wp:simplePos x="0" y="0"/>
                <wp:positionH relativeFrom="column">
                  <wp:posOffset>5566410</wp:posOffset>
                </wp:positionH>
                <wp:positionV relativeFrom="paragraph">
                  <wp:posOffset>200660</wp:posOffset>
                </wp:positionV>
                <wp:extent cx="510540" cy="257175"/>
                <wp:effectExtent l="0" t="0" r="22860" b="28575"/>
                <wp:wrapNone/>
                <wp:docPr id="21" name="Rec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0678C" w14:textId="0F5B1FF3" w:rsidR="00C6516B" w:rsidRPr="00C6516B" w:rsidRDefault="00C6516B" w:rsidP="00C6516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74005" id="Rectângulo 21" o:spid="_x0000_s1029" style="position:absolute;left:0;text-align:left;margin-left:438.3pt;margin-top:15.8pt;width:40.2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">
                <v:textbox>
                  <w:txbxContent>
                    <w:p w14:paraId="57C0678C" w14:textId="0F5B1FF3" w:rsidR="00C6516B" w:rsidRPr="00C6516B" w:rsidRDefault="00C6516B" w:rsidP="00C6516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A321B" w:rsidRPr="00EA321B">
        <w:rPr>
          <w:rFonts w:ascii="Calibri" w:hAnsi="Calibri" w:cs="Arial"/>
        </w:rPr>
        <w:t>A observação de aulas, ao abrigo da alínea b) do ponto 2 do artigo 18º do Decreto Regulamentar nº 26/2012 de 21 de fevereiro</w:t>
      </w:r>
      <w:r w:rsidR="005605FE">
        <w:rPr>
          <w:rFonts w:ascii="Calibri" w:hAnsi="Calibri" w:cs="Arial"/>
        </w:rPr>
        <w:t>.</w:t>
      </w:r>
    </w:p>
    <w:p w14:paraId="79743927" w14:textId="2DDDF73A" w:rsidR="00EA321B" w:rsidRPr="006E4BF6" w:rsidRDefault="00EA321B" w:rsidP="00EA321B">
      <w:pPr>
        <w:spacing w:line="276" w:lineRule="auto"/>
        <w:ind w:left="709"/>
        <w:rPr>
          <w:rFonts w:ascii="Calibri" w:hAnsi="Calibri" w:cs="Arial"/>
          <w:sz w:val="16"/>
          <w:szCs w:val="16"/>
        </w:rPr>
      </w:pPr>
    </w:p>
    <w:p w14:paraId="7AC17EFB" w14:textId="603A495F" w:rsidR="00EA321B" w:rsidRPr="00EA321B" w:rsidRDefault="00AB23E4" w:rsidP="00F82F1E">
      <w:pPr>
        <w:numPr>
          <w:ilvl w:val="0"/>
          <w:numId w:val="17"/>
        </w:numPr>
        <w:spacing w:line="276" w:lineRule="auto"/>
        <w:ind w:left="714" w:hanging="357"/>
        <w:jc w:val="left"/>
        <w:rPr>
          <w:rFonts w:ascii="Calibri" w:hAnsi="Calibri" w:cs="Arial"/>
        </w:rPr>
      </w:pPr>
      <w:r w:rsidRPr="00EA321B">
        <w:rPr>
          <w:rFonts w:ascii="Calibri" w:hAnsi="Calibri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B733C8" wp14:editId="56E95952">
                <wp:simplePos x="0" y="0"/>
                <wp:positionH relativeFrom="column">
                  <wp:posOffset>5566410</wp:posOffset>
                </wp:positionH>
                <wp:positionV relativeFrom="paragraph">
                  <wp:posOffset>240665</wp:posOffset>
                </wp:positionV>
                <wp:extent cx="510540" cy="257175"/>
                <wp:effectExtent l="0" t="0" r="22860" b="28575"/>
                <wp:wrapNone/>
                <wp:docPr id="22" name="Rec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41CAF" w14:textId="5EE4ECBE" w:rsidR="00C6516B" w:rsidRPr="00C6516B" w:rsidRDefault="00C6516B" w:rsidP="00C6516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733C8" id="Rectângulo 22" o:spid="_x0000_s1030" style="position:absolute;left:0;text-align:left;margin-left:438.3pt;margin-top:18.95pt;width:40.2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">
                <v:textbox>
                  <w:txbxContent>
                    <w:p w14:paraId="26541CAF" w14:textId="5EE4ECBE" w:rsidR="00C6516B" w:rsidRPr="00C6516B" w:rsidRDefault="00C6516B" w:rsidP="00C6516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A321B" w:rsidRPr="00EA321B">
        <w:rPr>
          <w:rFonts w:ascii="Calibri" w:hAnsi="Calibri" w:cs="Arial"/>
        </w:rPr>
        <w:t>A observação de aulas, ao abrigo da alínea c) do ponto 2 do artigo 18º do Decreto Regulamentar nº 26/2012 de 21 de fevereiro</w:t>
      </w:r>
      <w:r w:rsidR="005605FE">
        <w:rPr>
          <w:rFonts w:ascii="Calibri" w:hAnsi="Calibri" w:cs="Arial"/>
        </w:rPr>
        <w:t>.</w:t>
      </w:r>
    </w:p>
    <w:p w14:paraId="6C316016" w14:textId="77777777" w:rsidR="00EA321B" w:rsidRPr="006E4BF6" w:rsidRDefault="00EA321B" w:rsidP="00EA321B">
      <w:pPr>
        <w:spacing w:line="276" w:lineRule="auto"/>
        <w:ind w:left="709"/>
        <w:rPr>
          <w:rFonts w:ascii="Calibri" w:hAnsi="Calibri" w:cs="Arial"/>
          <w:sz w:val="16"/>
          <w:szCs w:val="16"/>
        </w:rPr>
      </w:pPr>
    </w:p>
    <w:p w14:paraId="3D402467" w14:textId="0F554A35" w:rsidR="00EA321B" w:rsidRPr="00EA321B" w:rsidRDefault="00AB23E4" w:rsidP="00F82F1E">
      <w:pPr>
        <w:numPr>
          <w:ilvl w:val="0"/>
          <w:numId w:val="17"/>
        </w:numPr>
        <w:spacing w:line="276" w:lineRule="auto"/>
        <w:ind w:left="714" w:hanging="357"/>
        <w:jc w:val="left"/>
        <w:rPr>
          <w:rFonts w:ascii="Calibri" w:hAnsi="Calibri" w:cs="Arial"/>
        </w:rPr>
      </w:pPr>
      <w:r w:rsidRPr="00EA321B">
        <w:rPr>
          <w:rFonts w:ascii="Calibri" w:hAnsi="Calibri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95919" wp14:editId="00DBDB83">
                <wp:simplePos x="0" y="0"/>
                <wp:positionH relativeFrom="column">
                  <wp:posOffset>5566410</wp:posOffset>
                </wp:positionH>
                <wp:positionV relativeFrom="paragraph">
                  <wp:posOffset>214630</wp:posOffset>
                </wp:positionV>
                <wp:extent cx="510540" cy="257175"/>
                <wp:effectExtent l="0" t="0" r="22860" b="28575"/>
                <wp:wrapNone/>
                <wp:docPr id="23" name="Rectâ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AFC32" w14:textId="4258ACAB" w:rsidR="00C6516B" w:rsidRPr="00C6516B" w:rsidRDefault="00C6516B" w:rsidP="00C6516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95919" id="Rectângulo 23" o:spid="_x0000_s1031" style="position:absolute;left:0;text-align:left;margin-left:438.3pt;margin-top:16.9pt;width:40.2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">
                <v:textbox>
                  <w:txbxContent>
                    <w:p w14:paraId="1A9AFC32" w14:textId="4258ACAB" w:rsidR="00C6516B" w:rsidRPr="00C6516B" w:rsidRDefault="00C6516B" w:rsidP="00C6516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A321B" w:rsidRPr="00EA321B">
        <w:rPr>
          <w:rFonts w:ascii="Calibri" w:hAnsi="Calibri" w:cs="Arial"/>
        </w:rPr>
        <w:t>A observação de aulas, ao abrigo da alínea d) do ponto 2 do artigo 18º do Decreto Regulamentar nº 26/2012 de 21 de fevereiro</w:t>
      </w:r>
      <w:r w:rsidR="005605FE">
        <w:rPr>
          <w:rFonts w:ascii="Calibri" w:hAnsi="Calibri" w:cs="Arial"/>
        </w:rPr>
        <w:t>.</w:t>
      </w:r>
      <w:r w:rsidR="00EA321B" w:rsidRPr="00EA321B">
        <w:rPr>
          <w:rFonts w:ascii="Calibri" w:hAnsi="Calibri" w:cs="Arial"/>
        </w:rPr>
        <w:t xml:space="preserve"> </w:t>
      </w:r>
    </w:p>
    <w:p w14:paraId="60C1595C" w14:textId="77777777" w:rsidR="00EA321B" w:rsidRPr="006E4BF6" w:rsidRDefault="00EA321B" w:rsidP="00EA321B">
      <w:pPr>
        <w:spacing w:line="276" w:lineRule="auto"/>
        <w:ind w:left="709"/>
        <w:rPr>
          <w:rFonts w:ascii="Calibri" w:hAnsi="Calibri" w:cs="Arial"/>
          <w:sz w:val="16"/>
          <w:szCs w:val="16"/>
        </w:rPr>
      </w:pPr>
    </w:p>
    <w:p w14:paraId="748E055F" w14:textId="57CC9B8E" w:rsidR="00EA321B" w:rsidRPr="00EA321B" w:rsidRDefault="00AB23E4" w:rsidP="00F82F1E">
      <w:pPr>
        <w:numPr>
          <w:ilvl w:val="0"/>
          <w:numId w:val="17"/>
        </w:numPr>
        <w:spacing w:line="276" w:lineRule="auto"/>
        <w:ind w:left="714" w:hanging="357"/>
        <w:jc w:val="left"/>
        <w:rPr>
          <w:rFonts w:ascii="Calibri" w:hAnsi="Calibri" w:cs="Arial"/>
        </w:rPr>
      </w:pPr>
      <w:r w:rsidRPr="00EA321B">
        <w:rPr>
          <w:rFonts w:ascii="Calibri" w:hAnsi="Calibri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83D33E" wp14:editId="7243B9EC">
                <wp:simplePos x="0" y="0"/>
                <wp:positionH relativeFrom="column">
                  <wp:posOffset>5566410</wp:posOffset>
                </wp:positionH>
                <wp:positionV relativeFrom="paragraph">
                  <wp:posOffset>235585</wp:posOffset>
                </wp:positionV>
                <wp:extent cx="510540" cy="257175"/>
                <wp:effectExtent l="0" t="0" r="22860" b="28575"/>
                <wp:wrapNone/>
                <wp:docPr id="24" name="Rectâ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482AA" w14:textId="2C9A9BD3" w:rsidR="00C6516B" w:rsidRPr="00C6516B" w:rsidRDefault="00C6516B" w:rsidP="00C6516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3D33E" id="Rectângulo 24" o:spid="_x0000_s1032" style="position:absolute;left:0;text-align:left;margin-left:438.3pt;margin-top:18.55pt;width:40.2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">
                <v:textbox>
                  <w:txbxContent>
                    <w:p w14:paraId="234482AA" w14:textId="2C9A9BD3" w:rsidR="00C6516B" w:rsidRPr="00C6516B" w:rsidRDefault="00C6516B" w:rsidP="00C6516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A321B" w:rsidRPr="00EA321B">
        <w:rPr>
          <w:rFonts w:ascii="Calibri" w:hAnsi="Calibri" w:cs="Arial"/>
        </w:rPr>
        <w:t>Que seja feita a minha avaliação sem recurso à observação de aulas, nos termos do ponto 1 do artigo 18º do Decreto Regulamentar nº 26/2012 de 21 de fevereiro</w:t>
      </w:r>
      <w:r w:rsidR="005605FE">
        <w:rPr>
          <w:rFonts w:ascii="Calibri" w:hAnsi="Calibri" w:cs="Arial"/>
        </w:rPr>
        <w:t>.</w:t>
      </w:r>
      <w:r w:rsidR="00EA321B" w:rsidRPr="00EA321B">
        <w:rPr>
          <w:rFonts w:ascii="Calibri" w:hAnsi="Calibri" w:cs="Arial"/>
        </w:rPr>
        <w:t xml:space="preserve"> </w:t>
      </w:r>
    </w:p>
    <w:p w14:paraId="0770FD62" w14:textId="77777777" w:rsidR="00EA321B" w:rsidRPr="006E4BF6" w:rsidRDefault="00EA321B" w:rsidP="00F82F1E">
      <w:pPr>
        <w:spacing w:line="276" w:lineRule="auto"/>
        <w:ind w:left="709"/>
        <w:jc w:val="left"/>
        <w:rPr>
          <w:rFonts w:ascii="Calibri" w:hAnsi="Calibri" w:cs="Arial"/>
          <w:sz w:val="16"/>
          <w:szCs w:val="16"/>
        </w:rPr>
      </w:pPr>
    </w:p>
    <w:p w14:paraId="14B5536C" w14:textId="15B80B9C" w:rsidR="00EA321B" w:rsidRPr="00EA321B" w:rsidRDefault="00AB23E4" w:rsidP="00F82F1E">
      <w:pPr>
        <w:numPr>
          <w:ilvl w:val="0"/>
          <w:numId w:val="17"/>
        </w:numPr>
        <w:spacing w:line="276" w:lineRule="auto"/>
        <w:ind w:left="714" w:hanging="357"/>
        <w:jc w:val="left"/>
        <w:rPr>
          <w:rFonts w:ascii="Calibri" w:hAnsi="Calibri" w:cs="Arial"/>
        </w:rPr>
      </w:pPr>
      <w:r w:rsidRPr="00EA321B">
        <w:rPr>
          <w:rFonts w:ascii="Calibri" w:hAnsi="Calibri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39926D" wp14:editId="732106C3">
                <wp:simplePos x="0" y="0"/>
                <wp:positionH relativeFrom="column">
                  <wp:posOffset>5566410</wp:posOffset>
                </wp:positionH>
                <wp:positionV relativeFrom="paragraph">
                  <wp:posOffset>247649</wp:posOffset>
                </wp:positionV>
                <wp:extent cx="510540" cy="257175"/>
                <wp:effectExtent l="0" t="0" r="22860" b="28575"/>
                <wp:wrapNone/>
                <wp:docPr id="25" name="Rectâ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5DA60" w14:textId="2BD1D9BB" w:rsidR="00E94D41" w:rsidRPr="00C6516B" w:rsidRDefault="00E94D41" w:rsidP="00E94D4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9926D" id="Rectângulo 25" o:spid="_x0000_s1033" style="position:absolute;left:0;text-align:left;margin-left:438.3pt;margin-top:19.5pt;width:40.2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">
                <v:textbox>
                  <w:txbxContent>
                    <w:p w14:paraId="6F15DA60" w14:textId="2BD1D9BB" w:rsidR="00E94D41" w:rsidRPr="00C6516B" w:rsidRDefault="00E94D41" w:rsidP="00E94D4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A321B" w:rsidRPr="00EA321B">
        <w:rPr>
          <w:rFonts w:ascii="Calibri" w:hAnsi="Calibri" w:cs="Arial"/>
        </w:rPr>
        <w:t>Que seja recuperada a avaliação atribuída na observação de aulas, ao abrigo do ponto 2 do Artigo 30 do Decreto Regulamentar nº 26/2012 de 21 de fevereiro</w:t>
      </w:r>
      <w:r w:rsidR="005605FE">
        <w:rPr>
          <w:rFonts w:ascii="Calibri" w:hAnsi="Calibri" w:cs="Arial"/>
        </w:rPr>
        <w:t>.</w:t>
      </w:r>
      <w:r w:rsidR="00EA321B" w:rsidRPr="00EA321B">
        <w:rPr>
          <w:rFonts w:ascii="Calibri" w:hAnsi="Calibri" w:cs="Arial"/>
        </w:rPr>
        <w:t xml:space="preserve">  </w:t>
      </w:r>
    </w:p>
    <w:p w14:paraId="0B4E2044" w14:textId="77777777" w:rsidR="00EA321B" w:rsidRPr="006E4BF6" w:rsidRDefault="00EA321B" w:rsidP="00EA321B">
      <w:pPr>
        <w:spacing w:line="276" w:lineRule="auto"/>
        <w:ind w:left="709"/>
        <w:jc w:val="left"/>
        <w:rPr>
          <w:rFonts w:ascii="Calibri" w:hAnsi="Calibri" w:cs="Arial"/>
          <w:sz w:val="16"/>
          <w:szCs w:val="16"/>
        </w:rPr>
      </w:pPr>
    </w:p>
    <w:p w14:paraId="4F3895DD" w14:textId="55F12090" w:rsidR="00EA321B" w:rsidRDefault="00E94D41" w:rsidP="00F82F1E">
      <w:pPr>
        <w:numPr>
          <w:ilvl w:val="0"/>
          <w:numId w:val="17"/>
        </w:numPr>
        <w:spacing w:line="276" w:lineRule="auto"/>
        <w:ind w:left="714" w:hanging="357"/>
        <w:jc w:val="left"/>
        <w:rPr>
          <w:rFonts w:ascii="Calibri" w:hAnsi="Calibri" w:cs="Arial"/>
        </w:rPr>
      </w:pPr>
      <w:r w:rsidRPr="00EA321B">
        <w:rPr>
          <w:rFonts w:ascii="Calibri" w:hAnsi="Calibri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40B112" wp14:editId="0BCCE9FC">
                <wp:simplePos x="0" y="0"/>
                <wp:positionH relativeFrom="column">
                  <wp:posOffset>5566410</wp:posOffset>
                </wp:positionH>
                <wp:positionV relativeFrom="paragraph">
                  <wp:posOffset>192404</wp:posOffset>
                </wp:positionV>
                <wp:extent cx="510540" cy="257175"/>
                <wp:effectExtent l="0" t="0" r="22860" b="28575"/>
                <wp:wrapNone/>
                <wp:docPr id="26" name="Rec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DA548" w14:textId="2C21E819" w:rsidR="00C6516B" w:rsidRPr="00C6516B" w:rsidRDefault="00C6516B" w:rsidP="00C6516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0B112" id="Rectângulo 26" o:spid="_x0000_s1034" style="position:absolute;left:0;text-align:left;margin-left:438.3pt;margin-top:15.15pt;width:40.2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">
                <v:textbox>
                  <w:txbxContent>
                    <w:p w14:paraId="17BDA548" w14:textId="2C21E819" w:rsidR="00C6516B" w:rsidRPr="00C6516B" w:rsidRDefault="00C6516B" w:rsidP="00C6516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A321B" w:rsidRPr="00EA321B">
        <w:rPr>
          <w:rFonts w:ascii="Calibri" w:hAnsi="Calibri" w:cs="Arial"/>
        </w:rPr>
        <w:t>Que seja dispensado da avaliação do desempenho ao abrigo do ponto 9 do artigo 27</w:t>
      </w:r>
      <w:r w:rsidR="005C2BC8">
        <w:rPr>
          <w:rFonts w:ascii="Calibri" w:hAnsi="Calibri" w:cs="Arial"/>
        </w:rPr>
        <w:t>º</w:t>
      </w:r>
      <w:r w:rsidR="00EA321B" w:rsidRPr="00EA321B">
        <w:rPr>
          <w:rFonts w:ascii="Calibri" w:hAnsi="Calibri" w:cs="Arial"/>
        </w:rPr>
        <w:t xml:space="preserve"> do Decreto Regulamentar nº 26/</w:t>
      </w:r>
      <w:r w:rsidR="005605FE">
        <w:rPr>
          <w:rFonts w:ascii="Calibri" w:hAnsi="Calibri" w:cs="Arial"/>
        </w:rPr>
        <w:t xml:space="preserve">2012 de 21 de fevereiro. </w:t>
      </w:r>
    </w:p>
    <w:p w14:paraId="268B0074" w14:textId="77777777" w:rsidR="005605FE" w:rsidRPr="006E4BF6" w:rsidRDefault="005605FE" w:rsidP="005605FE">
      <w:pPr>
        <w:pStyle w:val="PargrafodaLista"/>
        <w:rPr>
          <w:rFonts w:ascii="Calibri" w:hAnsi="Calibri" w:cs="Arial"/>
          <w:sz w:val="16"/>
          <w:szCs w:val="16"/>
        </w:rPr>
      </w:pPr>
    </w:p>
    <w:p w14:paraId="726EFA73" w14:textId="35A494FC" w:rsidR="005605FE" w:rsidRDefault="005605FE" w:rsidP="00F82F1E">
      <w:pPr>
        <w:pStyle w:val="PargrafodaLista"/>
        <w:numPr>
          <w:ilvl w:val="0"/>
          <w:numId w:val="17"/>
        </w:numPr>
        <w:spacing w:line="276" w:lineRule="auto"/>
        <w:ind w:left="714" w:hanging="357"/>
        <w:contextualSpacing w:val="0"/>
        <w:jc w:val="left"/>
        <w:rPr>
          <w:rFonts w:ascii="Calibri" w:hAnsi="Calibri" w:cs="Arial"/>
        </w:rPr>
      </w:pPr>
      <w:r w:rsidRPr="00EA321B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5BF73" wp14:editId="14EB4908">
                <wp:simplePos x="0" y="0"/>
                <wp:positionH relativeFrom="column">
                  <wp:posOffset>5566410</wp:posOffset>
                </wp:positionH>
                <wp:positionV relativeFrom="paragraph">
                  <wp:posOffset>187325</wp:posOffset>
                </wp:positionV>
                <wp:extent cx="510540" cy="266700"/>
                <wp:effectExtent l="0" t="0" r="22860" b="19050"/>
                <wp:wrapNone/>
                <wp:docPr id="4" name="Rec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F6A93" w14:textId="3D98DB4D" w:rsidR="00C6516B" w:rsidRPr="00C6516B" w:rsidRDefault="00C6516B" w:rsidP="00C6516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5BF73" id="_x0000_s1035" style="position:absolute;left:0;text-align:left;margin-left:438.3pt;margin-top:14.75pt;width:40.2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">
                <v:textbox>
                  <w:txbxContent>
                    <w:p w14:paraId="5C5F6A93" w14:textId="3D98DB4D" w:rsidR="00C6516B" w:rsidRPr="00C6516B" w:rsidRDefault="00C6516B" w:rsidP="00C6516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605FE">
        <w:rPr>
          <w:rFonts w:ascii="Calibri" w:hAnsi="Calibri" w:cs="Arial"/>
        </w:rPr>
        <w:t>Que seja feita a minha avaliação ao abrigo do ponto 1 do artigo 27º, apresentando o relatório de autoavaliação prev</w:t>
      </w:r>
      <w:r w:rsidR="00F82F1E">
        <w:rPr>
          <w:rFonts w:ascii="Calibri" w:hAnsi="Calibri" w:cs="Arial"/>
        </w:rPr>
        <w:t>isto no ponto 2 do mesmo artigo</w:t>
      </w:r>
      <w:r w:rsidRPr="005605FE">
        <w:rPr>
          <w:rFonts w:ascii="Calibri" w:hAnsi="Calibri" w:cs="Arial"/>
        </w:rPr>
        <w:t xml:space="preserve"> </w:t>
      </w:r>
      <w:r w:rsidR="00F82F1E">
        <w:rPr>
          <w:rFonts w:ascii="Calibri" w:hAnsi="Calibri" w:cs="Arial"/>
        </w:rPr>
        <w:t>(Regime especial de avaliação).</w:t>
      </w:r>
    </w:p>
    <w:p w14:paraId="1D1B5885" w14:textId="77777777" w:rsidR="00F82F1E" w:rsidRPr="006E4BF6" w:rsidRDefault="00F82F1E" w:rsidP="00F82F1E">
      <w:pPr>
        <w:pStyle w:val="PargrafodaLista"/>
        <w:rPr>
          <w:rFonts w:ascii="Calibri" w:hAnsi="Calibri" w:cs="Arial"/>
          <w:sz w:val="16"/>
          <w:szCs w:val="16"/>
        </w:rPr>
      </w:pPr>
    </w:p>
    <w:p w14:paraId="541DFA62" w14:textId="67CF89B2" w:rsidR="00F82F1E" w:rsidRDefault="00F82F1E" w:rsidP="00F82F1E">
      <w:pPr>
        <w:pStyle w:val="PargrafodaLista"/>
        <w:numPr>
          <w:ilvl w:val="0"/>
          <w:numId w:val="17"/>
        </w:numPr>
        <w:spacing w:after="120" w:line="276" w:lineRule="auto"/>
        <w:ind w:left="714" w:hanging="357"/>
        <w:contextualSpacing w:val="0"/>
        <w:jc w:val="left"/>
        <w:rPr>
          <w:rFonts w:ascii="Calibri" w:hAnsi="Calibri" w:cs="Arial"/>
        </w:rPr>
      </w:pPr>
      <w:bookmarkStart w:id="1" w:name="_Hlk179798237"/>
      <w:r w:rsidRPr="00EA321B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69158D" wp14:editId="0908236E">
                <wp:simplePos x="0" y="0"/>
                <wp:positionH relativeFrom="column">
                  <wp:posOffset>5566410</wp:posOffset>
                </wp:positionH>
                <wp:positionV relativeFrom="paragraph">
                  <wp:posOffset>181610</wp:posOffset>
                </wp:positionV>
                <wp:extent cx="510540" cy="257175"/>
                <wp:effectExtent l="0" t="0" r="22860" b="28575"/>
                <wp:wrapNone/>
                <wp:docPr id="5" name="Rec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33FBD" w14:textId="3ACF4BB9" w:rsidR="00C6516B" w:rsidRPr="00A21ABC" w:rsidRDefault="00C6516B" w:rsidP="00C6516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9158D" id="_x0000_s1036" style="position:absolute;left:0;text-align:left;margin-left:438.3pt;margin-top:14.3pt;width:40.2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">
                <v:textbox>
                  <w:txbxContent>
                    <w:p w14:paraId="74733FBD" w14:textId="3ACF4BB9" w:rsidR="00C6516B" w:rsidRPr="00A21ABC" w:rsidRDefault="00C6516B" w:rsidP="00C6516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Arial"/>
        </w:rPr>
        <w:t xml:space="preserve">Que seja </w:t>
      </w:r>
      <w:r w:rsidRPr="005605FE">
        <w:rPr>
          <w:rFonts w:ascii="Calibri" w:hAnsi="Calibri" w:cs="Arial"/>
        </w:rPr>
        <w:t xml:space="preserve">feita a minha avaliação ao abrigo do </w:t>
      </w:r>
      <w:r w:rsidRPr="00DE1927">
        <w:rPr>
          <w:rFonts w:ascii="Calibri" w:hAnsi="Calibri" w:cs="Arial"/>
          <w:bCs/>
        </w:rPr>
        <w:t>ponto 1 do artigo 27º</w:t>
      </w:r>
      <w:r w:rsidRPr="005605FE">
        <w:rPr>
          <w:rFonts w:ascii="Calibri" w:hAnsi="Calibri" w:cs="Arial"/>
        </w:rPr>
        <w:t>, apresentando o relatório de a</w:t>
      </w:r>
      <w:r>
        <w:rPr>
          <w:rFonts w:ascii="Calibri" w:hAnsi="Calibri" w:cs="Arial"/>
        </w:rPr>
        <w:t xml:space="preserve">utoavaliação previsto no </w:t>
      </w:r>
      <w:r w:rsidRPr="00DE1927">
        <w:rPr>
          <w:rFonts w:ascii="Calibri" w:hAnsi="Calibri" w:cs="Arial"/>
          <w:bCs/>
        </w:rPr>
        <w:t xml:space="preserve">ponto 7 </w:t>
      </w:r>
      <w:r>
        <w:rPr>
          <w:rFonts w:ascii="Calibri" w:hAnsi="Calibri" w:cs="Arial"/>
        </w:rPr>
        <w:t>do mesmo artigo (Regime geral de avaliação).</w:t>
      </w:r>
      <w:r w:rsidRPr="00F82F1E">
        <w:rPr>
          <w:noProof/>
          <w:lang w:eastAsia="pt-PT"/>
        </w:rPr>
        <w:t xml:space="preserve"> </w:t>
      </w:r>
    </w:p>
    <w:bookmarkEnd w:id="1"/>
    <w:p w14:paraId="287D44CD" w14:textId="77777777" w:rsidR="005668DE" w:rsidRPr="006E4BF6" w:rsidRDefault="005668DE" w:rsidP="00DC6B0C">
      <w:pPr>
        <w:pStyle w:val="PargrafodaLista"/>
        <w:rPr>
          <w:rFonts w:ascii="Calibri" w:hAnsi="Calibri"/>
          <w:sz w:val="16"/>
          <w:szCs w:val="16"/>
        </w:rPr>
      </w:pPr>
    </w:p>
    <w:p w14:paraId="0B7EEF0F" w14:textId="57D84E53" w:rsidR="005668DE" w:rsidRDefault="005668DE" w:rsidP="005668DE">
      <w:pPr>
        <w:pStyle w:val="PargrafodaLista"/>
        <w:numPr>
          <w:ilvl w:val="0"/>
          <w:numId w:val="17"/>
        </w:numPr>
        <w:spacing w:after="120" w:line="276" w:lineRule="auto"/>
        <w:contextualSpacing w:val="0"/>
        <w:jc w:val="left"/>
        <w:rPr>
          <w:rFonts w:ascii="Calibri" w:hAnsi="Calibri" w:cs="Arial"/>
        </w:rPr>
      </w:pPr>
      <w:r w:rsidRPr="00EA321B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A5CCD2" wp14:editId="36AF5ADF">
                <wp:simplePos x="0" y="0"/>
                <wp:positionH relativeFrom="column">
                  <wp:posOffset>5566410</wp:posOffset>
                </wp:positionH>
                <wp:positionV relativeFrom="paragraph">
                  <wp:posOffset>181610</wp:posOffset>
                </wp:positionV>
                <wp:extent cx="510540" cy="257175"/>
                <wp:effectExtent l="0" t="0" r="22860" b="28575"/>
                <wp:wrapNone/>
                <wp:docPr id="6" name="Rec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44CD2" w14:textId="77777777" w:rsidR="005668DE" w:rsidRPr="00A21ABC" w:rsidRDefault="005668DE" w:rsidP="005668D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5CCD2" id="_x0000_s1037" style="position:absolute;left:0;text-align:left;margin-left:438.3pt;margin-top:14.3pt;width:40.2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">
                <v:textbox>
                  <w:txbxContent>
                    <w:p w14:paraId="32C44CD2" w14:textId="77777777" w:rsidR="005668DE" w:rsidRPr="00A21ABC" w:rsidRDefault="005668DE" w:rsidP="005668D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Arial"/>
        </w:rPr>
        <w:t xml:space="preserve">Que seja </w:t>
      </w:r>
      <w:r w:rsidRPr="005605FE">
        <w:rPr>
          <w:rFonts w:ascii="Calibri" w:hAnsi="Calibri" w:cs="Arial"/>
        </w:rPr>
        <w:t xml:space="preserve">feita a </w:t>
      </w:r>
      <w:r w:rsidR="00CF6D14">
        <w:rPr>
          <w:rFonts w:ascii="Calibri" w:hAnsi="Calibri" w:cs="Arial"/>
        </w:rPr>
        <w:t xml:space="preserve">mobilização da </w:t>
      </w:r>
      <w:r w:rsidRPr="005605FE">
        <w:rPr>
          <w:rFonts w:ascii="Calibri" w:hAnsi="Calibri" w:cs="Arial"/>
        </w:rPr>
        <w:t>minha avaliação a</w:t>
      </w:r>
      <w:r w:rsidR="006E4BF6">
        <w:rPr>
          <w:rFonts w:ascii="Calibri" w:hAnsi="Calibri" w:cs="Arial"/>
        </w:rPr>
        <w:t>nterior</w:t>
      </w:r>
      <w:r>
        <w:rPr>
          <w:rFonts w:ascii="Calibri" w:hAnsi="Calibri" w:cs="Arial"/>
        </w:rPr>
        <w:t>.</w:t>
      </w:r>
      <w:r w:rsidRPr="00F82F1E">
        <w:rPr>
          <w:noProof/>
          <w:lang w:eastAsia="pt-PT"/>
        </w:rPr>
        <w:t xml:space="preserve"> </w:t>
      </w:r>
    </w:p>
    <w:p w14:paraId="14FBE618" w14:textId="3271CA30" w:rsidR="006E4BF6" w:rsidRPr="00DC6B0C" w:rsidRDefault="006E4BF6" w:rsidP="00DC6B0C">
      <w:pPr>
        <w:pStyle w:val="PargrafodaLista"/>
        <w:rPr>
          <w:rFonts w:ascii="Calibri" w:hAnsi="Calibri"/>
          <w:sz w:val="16"/>
          <w:szCs w:val="16"/>
        </w:rPr>
      </w:pPr>
    </w:p>
    <w:p w14:paraId="7312D040" w14:textId="65DB136C" w:rsidR="00DC6B0C" w:rsidRDefault="00DC6B0C" w:rsidP="00DC6B0C">
      <w:pPr>
        <w:pStyle w:val="PargrafodaLista"/>
        <w:numPr>
          <w:ilvl w:val="0"/>
          <w:numId w:val="17"/>
        </w:numPr>
        <w:spacing w:after="120" w:line="276" w:lineRule="auto"/>
        <w:contextualSpacing w:val="0"/>
        <w:jc w:val="left"/>
        <w:rPr>
          <w:rFonts w:ascii="Calibri" w:hAnsi="Calibri" w:cs="Arial"/>
        </w:rPr>
      </w:pPr>
      <w:r w:rsidRPr="00EA321B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CC25F4" wp14:editId="39D8E17A">
                <wp:simplePos x="0" y="0"/>
                <wp:positionH relativeFrom="column">
                  <wp:posOffset>5566410</wp:posOffset>
                </wp:positionH>
                <wp:positionV relativeFrom="paragraph">
                  <wp:posOffset>181610</wp:posOffset>
                </wp:positionV>
                <wp:extent cx="510540" cy="257175"/>
                <wp:effectExtent l="0" t="0" r="22860" b="28575"/>
                <wp:wrapNone/>
                <wp:docPr id="8" name="Rec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150BD" w14:textId="77777777" w:rsidR="00DC6B0C" w:rsidRPr="00A21ABC" w:rsidRDefault="00DC6B0C" w:rsidP="00DC6B0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C25F4" id="_x0000_s1038" style="position:absolute;left:0;text-align:left;margin-left:438.3pt;margin-top:14.3pt;width:40.2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">
                <v:textbox>
                  <w:txbxContent>
                    <w:p w14:paraId="3B8150BD" w14:textId="77777777" w:rsidR="00DC6B0C" w:rsidRPr="00A21ABC" w:rsidRDefault="00DC6B0C" w:rsidP="00DC6B0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Arial"/>
        </w:rPr>
        <w:t xml:space="preserve">Que seja </w:t>
      </w:r>
      <w:r w:rsidRPr="005605FE">
        <w:rPr>
          <w:rFonts w:ascii="Calibri" w:hAnsi="Calibri" w:cs="Arial"/>
        </w:rPr>
        <w:t xml:space="preserve">feita a </w:t>
      </w:r>
      <w:r>
        <w:rPr>
          <w:rFonts w:ascii="Calibri" w:hAnsi="Calibri" w:cs="Arial"/>
        </w:rPr>
        <w:t>mobilização das ações de formação contínua realizadas entre os anos 2018 e 2024</w:t>
      </w:r>
      <w:r>
        <w:rPr>
          <w:rFonts w:ascii="Calibri" w:hAnsi="Calibri" w:cs="Arial"/>
        </w:rPr>
        <w:t>.</w:t>
      </w:r>
      <w:r w:rsidRPr="00F82F1E">
        <w:rPr>
          <w:noProof/>
          <w:lang w:eastAsia="pt-PT"/>
        </w:rPr>
        <w:t xml:space="preserve"> </w:t>
      </w:r>
    </w:p>
    <w:p w14:paraId="5266596B" w14:textId="504EC502" w:rsidR="00DC6B0C" w:rsidRPr="00DC6B0C" w:rsidRDefault="00DC6B0C" w:rsidP="00F82F1E">
      <w:pPr>
        <w:spacing w:line="276" w:lineRule="auto"/>
        <w:jc w:val="center"/>
        <w:rPr>
          <w:rFonts w:ascii="Calibri" w:hAnsi="Calibri"/>
          <w:sz w:val="16"/>
          <w:szCs w:val="16"/>
        </w:rPr>
      </w:pPr>
    </w:p>
    <w:p w14:paraId="34DC6264" w14:textId="78BEBFDC" w:rsidR="00DC6B0C" w:rsidRDefault="00DC6B0C" w:rsidP="00DC6B0C">
      <w:pPr>
        <w:pStyle w:val="PargrafodaLista"/>
        <w:numPr>
          <w:ilvl w:val="0"/>
          <w:numId w:val="17"/>
        </w:numPr>
        <w:spacing w:after="120" w:line="276" w:lineRule="auto"/>
        <w:contextualSpacing w:val="0"/>
        <w:jc w:val="left"/>
        <w:rPr>
          <w:rFonts w:ascii="Calibri" w:hAnsi="Calibri" w:cs="Arial"/>
        </w:rPr>
      </w:pPr>
      <w:r w:rsidRPr="00EA321B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B7739E" wp14:editId="69DB2D57">
                <wp:simplePos x="0" y="0"/>
                <wp:positionH relativeFrom="column">
                  <wp:posOffset>5566410</wp:posOffset>
                </wp:positionH>
                <wp:positionV relativeFrom="paragraph">
                  <wp:posOffset>181610</wp:posOffset>
                </wp:positionV>
                <wp:extent cx="510540" cy="257175"/>
                <wp:effectExtent l="0" t="0" r="22860" b="28575"/>
                <wp:wrapNone/>
                <wp:docPr id="11" name="Rec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BAD3A" w14:textId="77777777" w:rsidR="00DC6B0C" w:rsidRPr="00A21ABC" w:rsidRDefault="00DC6B0C" w:rsidP="00DC6B0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7739E" id="_x0000_s1039" style="position:absolute;left:0;text-align:left;margin-left:438.3pt;margin-top:14.3pt;width:40.2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">
                <v:textbox>
                  <w:txbxContent>
                    <w:p w14:paraId="151BAD3A" w14:textId="77777777" w:rsidR="00DC6B0C" w:rsidRPr="00A21ABC" w:rsidRDefault="00DC6B0C" w:rsidP="00DC6B0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Arial"/>
        </w:rPr>
        <w:t xml:space="preserve">Que seja </w:t>
      </w:r>
      <w:r w:rsidRPr="005605FE">
        <w:rPr>
          <w:rFonts w:ascii="Calibri" w:hAnsi="Calibri" w:cs="Arial"/>
        </w:rPr>
        <w:t xml:space="preserve">feita a </w:t>
      </w:r>
      <w:r>
        <w:rPr>
          <w:rFonts w:ascii="Calibri" w:hAnsi="Calibri" w:cs="Arial"/>
        </w:rPr>
        <w:t xml:space="preserve">mobilização </w:t>
      </w:r>
      <w:r>
        <w:rPr>
          <w:rFonts w:ascii="Calibri" w:hAnsi="Calibri" w:cs="Arial"/>
        </w:rPr>
        <w:t>das aulas observadas nos termos legalmente previstos</w:t>
      </w:r>
      <w:r>
        <w:rPr>
          <w:rFonts w:ascii="Calibri" w:hAnsi="Calibri" w:cs="Arial"/>
        </w:rPr>
        <w:t>.</w:t>
      </w:r>
      <w:r w:rsidRPr="00F82F1E">
        <w:rPr>
          <w:noProof/>
          <w:lang w:eastAsia="pt-PT"/>
        </w:rPr>
        <w:t xml:space="preserve"> </w:t>
      </w:r>
    </w:p>
    <w:p w14:paraId="2476B3F4" w14:textId="77777777" w:rsidR="003C6F34" w:rsidRPr="003C6F34" w:rsidRDefault="003C6F34" w:rsidP="00F82F1E">
      <w:pPr>
        <w:spacing w:line="276" w:lineRule="auto"/>
        <w:jc w:val="center"/>
        <w:rPr>
          <w:rFonts w:ascii="Calibri" w:hAnsi="Calibri"/>
          <w:sz w:val="16"/>
          <w:szCs w:val="16"/>
        </w:rPr>
      </w:pPr>
    </w:p>
    <w:p w14:paraId="28C7EE26" w14:textId="3AA69A35" w:rsidR="00A063E1" w:rsidRDefault="00A063E1" w:rsidP="003C6F34">
      <w:pPr>
        <w:spacing w:line="276" w:lineRule="auto"/>
        <w:ind w:left="142"/>
        <w:rPr>
          <w:rFonts w:ascii="Calibri" w:hAnsi="Calibri"/>
          <w:sz w:val="24"/>
          <w:szCs w:val="24"/>
        </w:rPr>
      </w:pPr>
      <w:r w:rsidRPr="00EA321B">
        <w:rPr>
          <w:rFonts w:ascii="Calibri" w:hAnsi="Calibri"/>
          <w:sz w:val="24"/>
          <w:szCs w:val="24"/>
        </w:rPr>
        <w:t xml:space="preserve">Escola Secundária de Paços de Ferreira, </w:t>
      </w:r>
      <w:r w:rsidR="005605FE">
        <w:rPr>
          <w:rFonts w:ascii="Calibri" w:hAnsi="Calibri"/>
          <w:sz w:val="24"/>
          <w:szCs w:val="24"/>
        </w:rPr>
        <w:t>___________________________</w:t>
      </w:r>
      <w:r w:rsidR="00672A45">
        <w:rPr>
          <w:rFonts w:ascii="Calibri" w:hAnsi="Calibri"/>
          <w:sz w:val="24"/>
          <w:szCs w:val="24"/>
        </w:rPr>
        <w:t>_______</w:t>
      </w:r>
    </w:p>
    <w:p w14:paraId="3CB303D3" w14:textId="77777777" w:rsidR="003C6F34" w:rsidRDefault="009C7716" w:rsidP="003C6F34">
      <w:pPr>
        <w:spacing w:line="276" w:lineRule="auto"/>
        <w:ind w:left="142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</w:t>
      </w:r>
    </w:p>
    <w:p w14:paraId="43BDAF4D" w14:textId="3F951590" w:rsidR="007D033A" w:rsidRPr="00EA321B" w:rsidRDefault="00A063E1" w:rsidP="003C6F34">
      <w:pPr>
        <w:spacing w:line="276" w:lineRule="auto"/>
        <w:ind w:left="142"/>
        <w:rPr>
          <w:rFonts w:ascii="Calibri" w:hAnsi="Calibri"/>
          <w:sz w:val="24"/>
          <w:szCs w:val="24"/>
        </w:rPr>
      </w:pPr>
      <w:r w:rsidRPr="001D1881">
        <w:rPr>
          <w:rFonts w:ascii="Calibri" w:hAnsi="Calibri"/>
          <w:sz w:val="24"/>
          <w:szCs w:val="24"/>
        </w:rPr>
        <w:t>O docente: _____________________________________________________________</w:t>
      </w:r>
    </w:p>
    <w:sectPr w:rsidR="007D033A" w:rsidRPr="00EA321B" w:rsidSect="00DC6B0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-1135" w:right="1134" w:bottom="851" w:left="1134" w:header="709" w:footer="2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E4E5F" w14:textId="77777777" w:rsidR="0073502A" w:rsidRDefault="0073502A" w:rsidP="00666A89">
      <w:pPr>
        <w:spacing w:line="240" w:lineRule="auto"/>
      </w:pPr>
      <w:r>
        <w:separator/>
      </w:r>
    </w:p>
  </w:endnote>
  <w:endnote w:type="continuationSeparator" w:id="0">
    <w:p w14:paraId="0C8C862D" w14:textId="77777777" w:rsidR="0073502A" w:rsidRDefault="0073502A" w:rsidP="00666A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619"/>
      <w:gridCol w:w="3019"/>
    </w:tblGrid>
    <w:tr w:rsidR="00737CF9" w:rsidRPr="00666A89" w14:paraId="3228D2BF" w14:textId="77777777" w:rsidTr="00382A0C">
      <w:trPr>
        <w:trHeight w:val="340"/>
        <w:jc w:val="center"/>
      </w:trPr>
      <w:tc>
        <w:tcPr>
          <w:tcW w:w="3434" w:type="pct"/>
          <w:tcBorders>
            <w:top w:val="single" w:sz="4" w:space="0" w:color="auto"/>
          </w:tcBorders>
        </w:tcPr>
        <w:p w14:paraId="6480FF40" w14:textId="77777777" w:rsidR="00031C6C" w:rsidRPr="00666A89" w:rsidRDefault="00031C6C" w:rsidP="00666A89">
          <w:pPr>
            <w:tabs>
              <w:tab w:val="center" w:pos="4252"/>
            </w:tabs>
            <w:suppressAutoHyphens/>
            <w:spacing w:line="240" w:lineRule="auto"/>
            <w:jc w:val="center"/>
            <w:rPr>
              <w:rFonts w:cs="Calibri"/>
              <w:noProof/>
              <w:lang w:eastAsia="pt-PT"/>
            </w:rPr>
          </w:pPr>
          <w:r w:rsidRPr="00666A89">
            <w:rPr>
              <w:rFonts w:cs="Calibri"/>
              <w:noProof/>
              <w:lang w:eastAsia="pt-PT"/>
            </w:rPr>
            <w:drawing>
              <wp:anchor distT="0" distB="0" distL="114300" distR="114300" simplePos="0" relativeHeight="251657216" behindDoc="0" locked="0" layoutInCell="1" allowOverlap="1" wp14:anchorId="10376371" wp14:editId="37EEAFB5">
                <wp:simplePos x="0" y="0"/>
                <wp:positionH relativeFrom="column">
                  <wp:posOffset>2091055</wp:posOffset>
                </wp:positionH>
                <wp:positionV relativeFrom="paragraph">
                  <wp:posOffset>6539230</wp:posOffset>
                </wp:positionV>
                <wp:extent cx="6329680" cy="760095"/>
                <wp:effectExtent l="0" t="0" r="0" b="1905"/>
                <wp:wrapNone/>
                <wp:docPr id="1545186599" name="Imagem 3" descr="Descrição: rodapeTG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Descrição: rodapeTG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968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66A89">
            <w:rPr>
              <w:rFonts w:cs="Calibri"/>
              <w:noProof/>
              <w:lang w:eastAsia="pt-PT"/>
            </w:rPr>
            <w:drawing>
              <wp:anchor distT="0" distB="0" distL="114300" distR="114300" simplePos="0" relativeHeight="251656192" behindDoc="0" locked="0" layoutInCell="1" allowOverlap="1" wp14:anchorId="5AD77B6F" wp14:editId="17A73282">
                <wp:simplePos x="0" y="0"/>
                <wp:positionH relativeFrom="column">
                  <wp:posOffset>2091055</wp:posOffset>
                </wp:positionH>
                <wp:positionV relativeFrom="paragraph">
                  <wp:posOffset>6539230</wp:posOffset>
                </wp:positionV>
                <wp:extent cx="6329680" cy="760095"/>
                <wp:effectExtent l="0" t="0" r="0" b="1905"/>
                <wp:wrapNone/>
                <wp:docPr id="1545186600" name="Imagem 2" descr="Descrição: rodapeTG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rodapeTG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968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66A89">
            <w:rPr>
              <w:rFonts w:cs="Calibri"/>
              <w:noProof/>
              <w:lang w:eastAsia="pt-PT"/>
            </w:rPr>
            <w:drawing>
              <wp:anchor distT="0" distB="0" distL="114300" distR="114300" simplePos="0" relativeHeight="251655168" behindDoc="0" locked="0" layoutInCell="1" allowOverlap="1" wp14:anchorId="04496F42" wp14:editId="103DFC23">
                <wp:simplePos x="0" y="0"/>
                <wp:positionH relativeFrom="column">
                  <wp:posOffset>2091055</wp:posOffset>
                </wp:positionH>
                <wp:positionV relativeFrom="paragraph">
                  <wp:posOffset>6539230</wp:posOffset>
                </wp:positionV>
                <wp:extent cx="6329680" cy="760095"/>
                <wp:effectExtent l="0" t="0" r="0" b="1905"/>
                <wp:wrapNone/>
                <wp:docPr id="1545186601" name="Imagem 1" descr="Descrição: rodapeTG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rodapeTG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968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66" w:type="pct"/>
          <w:tcBorders>
            <w:top w:val="single" w:sz="4" w:space="0" w:color="auto"/>
          </w:tcBorders>
          <w:shd w:val="clear" w:color="auto" w:fill="800000"/>
          <w:vAlign w:val="center"/>
        </w:tcPr>
        <w:p w14:paraId="43CD32F6" w14:textId="3F53FC10" w:rsidR="00031C6C" w:rsidRPr="000E0A4C" w:rsidRDefault="00031C6C" w:rsidP="00E1477D">
          <w:pPr>
            <w:tabs>
              <w:tab w:val="center" w:pos="4252"/>
            </w:tabs>
            <w:suppressAutoHyphens/>
            <w:spacing w:line="240" w:lineRule="auto"/>
            <w:jc w:val="center"/>
            <w:rPr>
              <w:rFonts w:asciiTheme="minorHAnsi" w:hAnsiTheme="minorHAnsi" w:cstheme="minorHAnsi"/>
              <w:noProof/>
              <w:lang w:eastAsia="pt-PT"/>
            </w:rPr>
          </w:pPr>
        </w:p>
      </w:tc>
    </w:tr>
  </w:tbl>
  <w:p w14:paraId="6329B8E2" w14:textId="77777777" w:rsidR="00031C6C" w:rsidRPr="00666A89" w:rsidRDefault="00031C6C" w:rsidP="00666A89">
    <w:pPr>
      <w:pStyle w:val="Rodap"/>
      <w:rPr>
        <w:sz w:val="2"/>
        <w:szCs w:val="2"/>
      </w:rPr>
    </w:pPr>
  </w:p>
  <w:p w14:paraId="52A6AB97" w14:textId="77777777" w:rsidR="00031C6C" w:rsidRPr="00073949" w:rsidRDefault="00031C6C" w:rsidP="00073949">
    <w:pPr>
      <w:spacing w:line="240" w:lineRule="auto"/>
      <w:jc w:val="center"/>
      <w:rPr>
        <w:rFonts w:asciiTheme="minorHAnsi" w:hAnsiTheme="minorHAnsi" w:cstheme="minorHAnsi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646"/>
      <w:gridCol w:w="2992"/>
    </w:tblGrid>
    <w:tr w:rsidR="00737CF9" w:rsidRPr="00666A89" w14:paraId="3B619E38" w14:textId="77777777" w:rsidTr="00382A0C">
      <w:trPr>
        <w:trHeight w:val="340"/>
        <w:jc w:val="center"/>
      </w:trPr>
      <w:tc>
        <w:tcPr>
          <w:tcW w:w="3448" w:type="pct"/>
          <w:tcBorders>
            <w:top w:val="single" w:sz="4" w:space="0" w:color="auto"/>
          </w:tcBorders>
        </w:tcPr>
        <w:p w14:paraId="3B53B9B1" w14:textId="77777777" w:rsidR="00737CF9" w:rsidRPr="00666A89" w:rsidRDefault="00737CF9" w:rsidP="009C21B0">
          <w:pPr>
            <w:tabs>
              <w:tab w:val="center" w:pos="4252"/>
            </w:tabs>
            <w:suppressAutoHyphens/>
            <w:spacing w:line="240" w:lineRule="auto"/>
            <w:jc w:val="center"/>
            <w:rPr>
              <w:rFonts w:cs="Calibri"/>
              <w:noProof/>
              <w:lang w:eastAsia="pt-PT"/>
            </w:rPr>
          </w:pPr>
          <w:r w:rsidRPr="00666A89">
            <w:rPr>
              <w:rFonts w:cs="Calibri"/>
              <w:noProof/>
              <w:lang w:eastAsia="pt-PT"/>
            </w:rPr>
            <w:drawing>
              <wp:anchor distT="0" distB="0" distL="114300" distR="114300" simplePos="0" relativeHeight="251687936" behindDoc="0" locked="0" layoutInCell="1" allowOverlap="1" wp14:anchorId="2AFF8B9C" wp14:editId="289B9B2B">
                <wp:simplePos x="0" y="0"/>
                <wp:positionH relativeFrom="column">
                  <wp:posOffset>2091055</wp:posOffset>
                </wp:positionH>
                <wp:positionV relativeFrom="paragraph">
                  <wp:posOffset>6539230</wp:posOffset>
                </wp:positionV>
                <wp:extent cx="6329680" cy="760095"/>
                <wp:effectExtent l="0" t="0" r="0" b="1905"/>
                <wp:wrapNone/>
                <wp:docPr id="1545186603" name="Imagem 3" descr="Descrição: rodapeTG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Descrição: rodapeTG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968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66A89">
            <w:rPr>
              <w:rFonts w:cs="Calibri"/>
              <w:noProof/>
              <w:lang w:eastAsia="pt-PT"/>
            </w:rPr>
            <w:drawing>
              <wp:anchor distT="0" distB="0" distL="114300" distR="114300" simplePos="0" relativeHeight="251686912" behindDoc="0" locked="0" layoutInCell="1" allowOverlap="1" wp14:anchorId="749C7CA3" wp14:editId="32666603">
                <wp:simplePos x="0" y="0"/>
                <wp:positionH relativeFrom="column">
                  <wp:posOffset>2091055</wp:posOffset>
                </wp:positionH>
                <wp:positionV relativeFrom="paragraph">
                  <wp:posOffset>6539230</wp:posOffset>
                </wp:positionV>
                <wp:extent cx="6329680" cy="760095"/>
                <wp:effectExtent l="0" t="0" r="0" b="1905"/>
                <wp:wrapNone/>
                <wp:docPr id="1545186604" name="Imagem 2" descr="Descrição: rodapeTG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rodapeTG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968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66A89">
            <w:rPr>
              <w:rFonts w:cs="Calibri"/>
              <w:noProof/>
              <w:lang w:eastAsia="pt-PT"/>
            </w:rPr>
            <w:drawing>
              <wp:anchor distT="0" distB="0" distL="114300" distR="114300" simplePos="0" relativeHeight="251685888" behindDoc="0" locked="0" layoutInCell="1" allowOverlap="1" wp14:anchorId="1D64510A" wp14:editId="2C85BF35">
                <wp:simplePos x="0" y="0"/>
                <wp:positionH relativeFrom="column">
                  <wp:posOffset>2091055</wp:posOffset>
                </wp:positionH>
                <wp:positionV relativeFrom="paragraph">
                  <wp:posOffset>6539230</wp:posOffset>
                </wp:positionV>
                <wp:extent cx="6329680" cy="760095"/>
                <wp:effectExtent l="0" t="0" r="0" b="1905"/>
                <wp:wrapNone/>
                <wp:docPr id="1545186605" name="Imagem 1" descr="Descrição: rodapeTG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rodapeTG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968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52" w:type="pct"/>
          <w:tcBorders>
            <w:top w:val="single" w:sz="4" w:space="0" w:color="auto"/>
          </w:tcBorders>
          <w:shd w:val="clear" w:color="auto" w:fill="800000"/>
          <w:vAlign w:val="center"/>
        </w:tcPr>
        <w:p w14:paraId="16079165" w14:textId="4B3736E7" w:rsidR="00737CF9" w:rsidRPr="000E0A4C" w:rsidRDefault="00A063E1" w:rsidP="00534BBF">
          <w:pPr>
            <w:tabs>
              <w:tab w:val="center" w:pos="4252"/>
            </w:tabs>
            <w:suppressAutoHyphens/>
            <w:spacing w:line="240" w:lineRule="auto"/>
            <w:jc w:val="center"/>
            <w:rPr>
              <w:rFonts w:asciiTheme="minorHAnsi" w:hAnsiTheme="minorHAnsi" w:cstheme="minorHAnsi"/>
              <w:noProof/>
              <w:lang w:eastAsia="pt-PT"/>
            </w:rPr>
          </w:pPr>
          <w:r>
            <w:rPr>
              <w:rFonts w:asciiTheme="minorHAnsi" w:hAnsiTheme="minorHAnsi"/>
              <w:sz w:val="16"/>
            </w:rPr>
            <w:t>Avaliação docente</w:t>
          </w:r>
        </w:p>
      </w:tc>
    </w:tr>
  </w:tbl>
  <w:p w14:paraId="49EEDE64" w14:textId="77777777" w:rsidR="00031C6C" w:rsidRPr="00A365ED" w:rsidRDefault="00031C6C" w:rsidP="00A365ED">
    <w:pPr>
      <w:pStyle w:val="Rodap"/>
      <w:rPr>
        <w:sz w:val="2"/>
        <w:szCs w:val="2"/>
      </w:rPr>
    </w:pPr>
  </w:p>
  <w:p w14:paraId="6BD670C7" w14:textId="77777777" w:rsidR="00031C6C" w:rsidRPr="00F62076" w:rsidRDefault="00031C6C" w:rsidP="00F62076">
    <w:pPr>
      <w:spacing w:line="240" w:lineRule="auto"/>
      <w:rPr>
        <w:rFonts w:asciiTheme="minorHAnsi" w:hAnsiTheme="minorHAnsi" w:cstheme="minorHAns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42A2B" w14:textId="77777777" w:rsidR="0073502A" w:rsidRDefault="0073502A" w:rsidP="00666A89">
      <w:pPr>
        <w:spacing w:line="240" w:lineRule="auto"/>
      </w:pPr>
      <w:r>
        <w:separator/>
      </w:r>
    </w:p>
  </w:footnote>
  <w:footnote w:type="continuationSeparator" w:id="0">
    <w:p w14:paraId="422E6151" w14:textId="77777777" w:rsidR="0073502A" w:rsidRDefault="0073502A" w:rsidP="00666A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A140A" w14:textId="77777777" w:rsidR="00031C6C" w:rsidRDefault="00205CE8">
    <w:pPr>
      <w:pStyle w:val="Cabealho"/>
    </w:pPr>
    <w:r>
      <w:rPr>
        <w:noProof/>
        <w:lang w:eastAsia="pt-PT"/>
      </w:rPr>
      <w:pict w14:anchorId="688661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57891" o:spid="_x0000_s2051" type="#_x0000_t75" alt="" style="position:absolute;left:0;text-align:left;margin-left:0;margin-top:0;width:595.2pt;height:755.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pf_fundo_p"/>
          <w10:wrap anchorx="margin" anchory="margin"/>
        </v:shape>
      </w:pict>
    </w:r>
  </w:p>
  <w:p w14:paraId="56BFC628" w14:textId="77777777" w:rsidR="00031C6C" w:rsidRDefault="00031C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0E040" w14:textId="5893F612" w:rsidR="00031C6C" w:rsidRPr="00F62076" w:rsidRDefault="00205CE8" w:rsidP="00731432">
    <w:pPr>
      <w:pStyle w:val="Cabealho"/>
      <w:tabs>
        <w:tab w:val="clear" w:pos="8504"/>
        <w:tab w:val="right" w:pos="9639"/>
      </w:tabs>
      <w:rPr>
        <w:rFonts w:asciiTheme="minorHAnsi" w:hAnsiTheme="minorHAnsi" w:cstheme="minorHAnsi"/>
        <w:i/>
      </w:rPr>
    </w:pPr>
    <w:r>
      <w:rPr>
        <w:rFonts w:asciiTheme="minorHAnsi" w:hAnsiTheme="minorHAnsi" w:cstheme="minorHAnsi"/>
        <w:i/>
        <w:noProof/>
        <w:lang w:eastAsia="pt-PT"/>
      </w:rPr>
      <w:pict w14:anchorId="0651EE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57892" o:spid="_x0000_s2050" type="#_x0000_t75" alt="" style="position:absolute;left:0;text-align:left;margin-left:0;margin-top:0;width:595.2pt;height:755.5pt;z-index:-25163673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pf_fundo_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E1FC0" w14:textId="2F9BC8A6" w:rsidR="00031C6C" w:rsidRPr="00A22DAC" w:rsidRDefault="00853B06" w:rsidP="00A22DAC">
    <w:pPr>
      <w:pStyle w:val="Cabealho"/>
      <w:jc w:val="right"/>
      <w:rPr>
        <w:color w:val="A6A6A6" w:themeColor="background1" w:themeShade="A6"/>
      </w:rPr>
    </w:pPr>
    <w:r>
      <w:rPr>
        <w:noProof/>
        <w:lang w:eastAsia="pt-PT"/>
      </w:rPr>
      <w:drawing>
        <wp:anchor distT="0" distB="0" distL="114300" distR="114300" simplePos="0" relativeHeight="251689984" behindDoc="1" locked="0" layoutInCell="1" allowOverlap="1" wp14:anchorId="5B458E44" wp14:editId="3FD29CFB">
          <wp:simplePos x="0" y="0"/>
          <wp:positionH relativeFrom="page">
            <wp:posOffset>15240</wp:posOffset>
          </wp:positionH>
          <wp:positionV relativeFrom="paragraph">
            <wp:posOffset>-430530</wp:posOffset>
          </wp:positionV>
          <wp:extent cx="7536815" cy="10661015"/>
          <wp:effectExtent l="0" t="0" r="6985" b="6985"/>
          <wp:wrapNone/>
          <wp:docPr id="1545186602" name="Imagem 1" descr="Uma imagem com captura de ecrã, design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186574" name="Imagem 1" descr="Uma imagem com captura de ecrã, design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6815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CE8">
      <w:rPr>
        <w:rFonts w:cs="Calibri"/>
        <w:noProof/>
        <w:color w:val="A6A6A6" w:themeColor="background1" w:themeShade="A6"/>
        <w:lang w:eastAsia="pt-PT"/>
      </w:rPr>
      <w:pict w14:anchorId="34FE97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57890" o:spid="_x0000_s2049" type="#_x0000_t75" alt="" style="position:absolute;left:0;text-align:left;margin-left:-43.65pt;margin-top:-9.6pt;width:595.2pt;height:755.5pt;z-index:-251638784;mso-wrap-edited:f;mso-width-percent:0;mso-height-percent:0;mso-position-horizontal-relative:margin;mso-position-vertical-relative:margin;mso-width-percent:0;mso-height-percent:0" o:allowincell="f">
          <v:imagedata r:id="rId2" o:title="espf_fundo_p"/>
          <w10:wrap anchorx="margin" anchory="margin"/>
        </v:shape>
      </w:pict>
    </w:r>
  </w:p>
  <w:p w14:paraId="4484EE21" w14:textId="177CF3A5" w:rsidR="00031C6C" w:rsidRDefault="00031C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1776"/>
        </w:tabs>
        <w:ind w:left="1776" w:hanging="720"/>
      </w:pPr>
    </w:lvl>
    <w:lvl w:ilvl="3">
      <w:start w:val="1"/>
      <w:numFmt w:val="decimal"/>
      <w:lvlText w:val="%1.%2.%3.%4"/>
      <w:lvlJc w:val="left"/>
      <w:pPr>
        <w:tabs>
          <w:tab w:val="num" w:pos="2124"/>
        </w:tabs>
        <w:ind w:left="2124" w:hanging="720"/>
      </w:pPr>
    </w:lvl>
    <w:lvl w:ilvl="4">
      <w:start w:val="1"/>
      <w:numFmt w:val="decimal"/>
      <w:lvlText w:val="%1.%2.%3.%4.%5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944"/>
        </w:tabs>
        <w:ind w:left="4944" w:hanging="1800"/>
      </w:pPr>
    </w:lvl>
  </w:abstractNum>
  <w:abstractNum w:abstractNumId="1" w15:restartNumberingAfterBreak="0">
    <w:nsid w:val="092324E9"/>
    <w:multiLevelType w:val="hybridMultilevel"/>
    <w:tmpl w:val="4BF67E2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B0041"/>
    <w:multiLevelType w:val="hybridMultilevel"/>
    <w:tmpl w:val="FBA0F6BE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1E1994"/>
    <w:multiLevelType w:val="multilevel"/>
    <w:tmpl w:val="171A95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A8F1A0F"/>
    <w:multiLevelType w:val="hybridMultilevel"/>
    <w:tmpl w:val="DDF6C99C"/>
    <w:lvl w:ilvl="0" w:tplc="EE5CE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B6603"/>
    <w:multiLevelType w:val="hybridMultilevel"/>
    <w:tmpl w:val="AC20B700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BF6754B"/>
    <w:multiLevelType w:val="multilevel"/>
    <w:tmpl w:val="FFB448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99746D6"/>
    <w:multiLevelType w:val="hybridMultilevel"/>
    <w:tmpl w:val="A4AE262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E6438"/>
    <w:multiLevelType w:val="hybridMultilevel"/>
    <w:tmpl w:val="8D06A9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44D51"/>
    <w:multiLevelType w:val="hybridMultilevel"/>
    <w:tmpl w:val="EBC6C3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5786F"/>
    <w:multiLevelType w:val="multilevel"/>
    <w:tmpl w:val="9C46C0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27608E"/>
    <w:multiLevelType w:val="hybridMultilevel"/>
    <w:tmpl w:val="007AC99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F4CAB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4A5A20"/>
    <w:multiLevelType w:val="hybridMultilevel"/>
    <w:tmpl w:val="0C38008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60D8B"/>
    <w:multiLevelType w:val="hybridMultilevel"/>
    <w:tmpl w:val="D3D2CE64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51735D3"/>
    <w:multiLevelType w:val="multilevel"/>
    <w:tmpl w:val="7D3E50F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7B93B34"/>
    <w:multiLevelType w:val="hybridMultilevel"/>
    <w:tmpl w:val="13365AD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937AF"/>
    <w:multiLevelType w:val="multilevel"/>
    <w:tmpl w:val="C650A2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6"/>
  </w:num>
  <w:num w:numId="5">
    <w:abstractNumId w:val="10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17"/>
  </w:num>
  <w:num w:numId="11">
    <w:abstractNumId w:val="2"/>
  </w:num>
  <w:num w:numId="12">
    <w:abstractNumId w:val="5"/>
  </w:num>
  <w:num w:numId="13">
    <w:abstractNumId w:val="7"/>
  </w:num>
  <w:num w:numId="14">
    <w:abstractNumId w:val="15"/>
  </w:num>
  <w:num w:numId="15">
    <w:abstractNumId w:val="12"/>
  </w:num>
  <w:num w:numId="16">
    <w:abstractNumId w:val="4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A89"/>
    <w:rsid w:val="00006616"/>
    <w:rsid w:val="00031C6C"/>
    <w:rsid w:val="0004297C"/>
    <w:rsid w:val="00054D64"/>
    <w:rsid w:val="00060E97"/>
    <w:rsid w:val="0007108B"/>
    <w:rsid w:val="00073949"/>
    <w:rsid w:val="000A459E"/>
    <w:rsid w:val="000A468F"/>
    <w:rsid w:val="000D1435"/>
    <w:rsid w:val="000D358D"/>
    <w:rsid w:val="000D4CA9"/>
    <w:rsid w:val="000D53EF"/>
    <w:rsid w:val="000E0A4C"/>
    <w:rsid w:val="000E7A24"/>
    <w:rsid w:val="000F70CA"/>
    <w:rsid w:val="00122E00"/>
    <w:rsid w:val="00132BDC"/>
    <w:rsid w:val="00140DC0"/>
    <w:rsid w:val="00144147"/>
    <w:rsid w:val="00166373"/>
    <w:rsid w:val="001A0551"/>
    <w:rsid w:val="001A3F7F"/>
    <w:rsid w:val="001C0BF4"/>
    <w:rsid w:val="001C7EF3"/>
    <w:rsid w:val="001F3741"/>
    <w:rsid w:val="002033B1"/>
    <w:rsid w:val="00205CE8"/>
    <w:rsid w:val="00210C44"/>
    <w:rsid w:val="0021681A"/>
    <w:rsid w:val="00217C61"/>
    <w:rsid w:val="002219D5"/>
    <w:rsid w:val="00224B9A"/>
    <w:rsid w:val="0023447C"/>
    <w:rsid w:val="002411AA"/>
    <w:rsid w:val="002443ED"/>
    <w:rsid w:val="00246358"/>
    <w:rsid w:val="00250EA0"/>
    <w:rsid w:val="002525C8"/>
    <w:rsid w:val="002614AB"/>
    <w:rsid w:val="00274711"/>
    <w:rsid w:val="00276F48"/>
    <w:rsid w:val="00284A1F"/>
    <w:rsid w:val="00294076"/>
    <w:rsid w:val="002A7F26"/>
    <w:rsid w:val="002B1A00"/>
    <w:rsid w:val="002B1AA3"/>
    <w:rsid w:val="002B24BF"/>
    <w:rsid w:val="002B4C7E"/>
    <w:rsid w:val="002C437B"/>
    <w:rsid w:val="002C580D"/>
    <w:rsid w:val="002E489D"/>
    <w:rsid w:val="00310C8C"/>
    <w:rsid w:val="00347963"/>
    <w:rsid w:val="00362CFE"/>
    <w:rsid w:val="00367C2A"/>
    <w:rsid w:val="00382A0C"/>
    <w:rsid w:val="0039385A"/>
    <w:rsid w:val="003B0D0B"/>
    <w:rsid w:val="003B17D1"/>
    <w:rsid w:val="003C6F34"/>
    <w:rsid w:val="003D1699"/>
    <w:rsid w:val="003D16B6"/>
    <w:rsid w:val="003E04C5"/>
    <w:rsid w:val="003F34E3"/>
    <w:rsid w:val="0041247D"/>
    <w:rsid w:val="00421A0A"/>
    <w:rsid w:val="00426FC2"/>
    <w:rsid w:val="004642B0"/>
    <w:rsid w:val="00464868"/>
    <w:rsid w:val="0046739C"/>
    <w:rsid w:val="00480071"/>
    <w:rsid w:val="0048075F"/>
    <w:rsid w:val="004871B9"/>
    <w:rsid w:val="00487327"/>
    <w:rsid w:val="004A68D3"/>
    <w:rsid w:val="004C3DA0"/>
    <w:rsid w:val="004E0E6E"/>
    <w:rsid w:val="004E22C3"/>
    <w:rsid w:val="004E7382"/>
    <w:rsid w:val="004F0FEE"/>
    <w:rsid w:val="004F148A"/>
    <w:rsid w:val="0051017A"/>
    <w:rsid w:val="00513DC9"/>
    <w:rsid w:val="00534BBF"/>
    <w:rsid w:val="00543794"/>
    <w:rsid w:val="00555408"/>
    <w:rsid w:val="005605FE"/>
    <w:rsid w:val="005668DE"/>
    <w:rsid w:val="00591BC4"/>
    <w:rsid w:val="0059349D"/>
    <w:rsid w:val="005C2BC8"/>
    <w:rsid w:val="005C4EB6"/>
    <w:rsid w:val="005C5D4E"/>
    <w:rsid w:val="005F4A4C"/>
    <w:rsid w:val="005F6B06"/>
    <w:rsid w:val="006002B1"/>
    <w:rsid w:val="00611CE7"/>
    <w:rsid w:val="00620A2C"/>
    <w:rsid w:val="006232D3"/>
    <w:rsid w:val="00627B55"/>
    <w:rsid w:val="0063425C"/>
    <w:rsid w:val="0064188D"/>
    <w:rsid w:val="00642FC3"/>
    <w:rsid w:val="006463D5"/>
    <w:rsid w:val="00666A89"/>
    <w:rsid w:val="0067145B"/>
    <w:rsid w:val="00672A45"/>
    <w:rsid w:val="00690B5B"/>
    <w:rsid w:val="006A2EAE"/>
    <w:rsid w:val="006B4548"/>
    <w:rsid w:val="006C58AC"/>
    <w:rsid w:val="006D14A1"/>
    <w:rsid w:val="006D5C6B"/>
    <w:rsid w:val="006D6823"/>
    <w:rsid w:val="006D6AF8"/>
    <w:rsid w:val="006E4BF6"/>
    <w:rsid w:val="006E7F9E"/>
    <w:rsid w:val="006F0EF0"/>
    <w:rsid w:val="006F15C7"/>
    <w:rsid w:val="006F23A7"/>
    <w:rsid w:val="006F3195"/>
    <w:rsid w:val="006F4040"/>
    <w:rsid w:val="007056AF"/>
    <w:rsid w:val="007179AF"/>
    <w:rsid w:val="00724E3E"/>
    <w:rsid w:val="00731274"/>
    <w:rsid w:val="00731432"/>
    <w:rsid w:val="00731EC2"/>
    <w:rsid w:val="0073502A"/>
    <w:rsid w:val="0073783F"/>
    <w:rsid w:val="00737CF9"/>
    <w:rsid w:val="007458B5"/>
    <w:rsid w:val="00780948"/>
    <w:rsid w:val="00792A68"/>
    <w:rsid w:val="007A2D53"/>
    <w:rsid w:val="007A3B3F"/>
    <w:rsid w:val="007B3BBA"/>
    <w:rsid w:val="007B4CF8"/>
    <w:rsid w:val="007C5059"/>
    <w:rsid w:val="007D033A"/>
    <w:rsid w:val="007D1711"/>
    <w:rsid w:val="007E1357"/>
    <w:rsid w:val="00815053"/>
    <w:rsid w:val="00853B06"/>
    <w:rsid w:val="00854063"/>
    <w:rsid w:val="00880BF4"/>
    <w:rsid w:val="008A0953"/>
    <w:rsid w:val="008C6F7A"/>
    <w:rsid w:val="008E009E"/>
    <w:rsid w:val="008F6E3A"/>
    <w:rsid w:val="009027B8"/>
    <w:rsid w:val="00906902"/>
    <w:rsid w:val="00910099"/>
    <w:rsid w:val="00914735"/>
    <w:rsid w:val="009274CA"/>
    <w:rsid w:val="009569CB"/>
    <w:rsid w:val="00960EFB"/>
    <w:rsid w:val="00965BF0"/>
    <w:rsid w:val="0097678F"/>
    <w:rsid w:val="00980835"/>
    <w:rsid w:val="0099627D"/>
    <w:rsid w:val="009A0659"/>
    <w:rsid w:val="009A1FA1"/>
    <w:rsid w:val="009C7716"/>
    <w:rsid w:val="00A063E1"/>
    <w:rsid w:val="00A1473E"/>
    <w:rsid w:val="00A21ABC"/>
    <w:rsid w:val="00A22DAC"/>
    <w:rsid w:val="00A365ED"/>
    <w:rsid w:val="00A4627E"/>
    <w:rsid w:val="00A522F8"/>
    <w:rsid w:val="00A55670"/>
    <w:rsid w:val="00A7103B"/>
    <w:rsid w:val="00A949E8"/>
    <w:rsid w:val="00AB23E4"/>
    <w:rsid w:val="00AB2F9C"/>
    <w:rsid w:val="00AC0649"/>
    <w:rsid w:val="00B06139"/>
    <w:rsid w:val="00B07151"/>
    <w:rsid w:val="00B130DF"/>
    <w:rsid w:val="00B23AED"/>
    <w:rsid w:val="00B701C3"/>
    <w:rsid w:val="00BB2E1D"/>
    <w:rsid w:val="00BB7498"/>
    <w:rsid w:val="00BC5E7B"/>
    <w:rsid w:val="00BD4D49"/>
    <w:rsid w:val="00BE5F8C"/>
    <w:rsid w:val="00BF4F82"/>
    <w:rsid w:val="00BF5D32"/>
    <w:rsid w:val="00C219D9"/>
    <w:rsid w:val="00C22565"/>
    <w:rsid w:val="00C36C67"/>
    <w:rsid w:val="00C6516B"/>
    <w:rsid w:val="00C6547C"/>
    <w:rsid w:val="00C72EA5"/>
    <w:rsid w:val="00C84720"/>
    <w:rsid w:val="00C914F2"/>
    <w:rsid w:val="00CB3E88"/>
    <w:rsid w:val="00CF6D14"/>
    <w:rsid w:val="00D04EA3"/>
    <w:rsid w:val="00D1422F"/>
    <w:rsid w:val="00D20B90"/>
    <w:rsid w:val="00D27FE2"/>
    <w:rsid w:val="00D341B3"/>
    <w:rsid w:val="00D41D13"/>
    <w:rsid w:val="00D43914"/>
    <w:rsid w:val="00D47405"/>
    <w:rsid w:val="00D519B0"/>
    <w:rsid w:val="00D55C35"/>
    <w:rsid w:val="00D8539C"/>
    <w:rsid w:val="00DA6534"/>
    <w:rsid w:val="00DC42F8"/>
    <w:rsid w:val="00DC6B0C"/>
    <w:rsid w:val="00DD12D5"/>
    <w:rsid w:val="00DD5D1C"/>
    <w:rsid w:val="00DD7385"/>
    <w:rsid w:val="00DE1927"/>
    <w:rsid w:val="00DE37A6"/>
    <w:rsid w:val="00DE7044"/>
    <w:rsid w:val="00E13747"/>
    <w:rsid w:val="00E1477D"/>
    <w:rsid w:val="00E32252"/>
    <w:rsid w:val="00E342CD"/>
    <w:rsid w:val="00E36136"/>
    <w:rsid w:val="00E47253"/>
    <w:rsid w:val="00E50544"/>
    <w:rsid w:val="00E536DA"/>
    <w:rsid w:val="00E57615"/>
    <w:rsid w:val="00E94D41"/>
    <w:rsid w:val="00E94E19"/>
    <w:rsid w:val="00EA321B"/>
    <w:rsid w:val="00EA4F6D"/>
    <w:rsid w:val="00EB07A6"/>
    <w:rsid w:val="00EB6E83"/>
    <w:rsid w:val="00ED481E"/>
    <w:rsid w:val="00EF1BF7"/>
    <w:rsid w:val="00EF6AAC"/>
    <w:rsid w:val="00F13DDA"/>
    <w:rsid w:val="00F44D95"/>
    <w:rsid w:val="00F62076"/>
    <w:rsid w:val="00F64F7A"/>
    <w:rsid w:val="00F72020"/>
    <w:rsid w:val="00F721D8"/>
    <w:rsid w:val="00F82F1E"/>
    <w:rsid w:val="00FA5A35"/>
    <w:rsid w:val="00FA656C"/>
    <w:rsid w:val="00FB5F8E"/>
    <w:rsid w:val="00FE043D"/>
    <w:rsid w:val="00FE4041"/>
    <w:rsid w:val="00FE6323"/>
    <w:rsid w:val="00FF10BE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B832F00"/>
  <w15:docId w15:val="{A9FC7C0C-C405-4C47-9235-A7BF0AC8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25C"/>
    <w:pPr>
      <w:spacing w:line="300" w:lineRule="auto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FA5A35"/>
    <w:pPr>
      <w:keepNext/>
      <w:spacing w:line="240" w:lineRule="auto"/>
      <w:jc w:val="center"/>
      <w:outlineLvl w:val="0"/>
    </w:pPr>
    <w:rPr>
      <w:rFonts w:ascii="Times New Roman" w:eastAsia="Times New Roman" w:hAnsi="Times New Roman"/>
      <w:sz w:val="32"/>
      <w:szCs w:val="4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66A89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Cabealho">
    <w:name w:val="header"/>
    <w:basedOn w:val="Normal"/>
    <w:link w:val="CabealhoCarter"/>
    <w:rsid w:val="00666A8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666A89"/>
    <w:rPr>
      <w:rFonts w:ascii="Arial" w:eastAsia="Calibri" w:hAnsi="Arial"/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rsid w:val="00666A89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66A89"/>
    <w:rPr>
      <w:rFonts w:ascii="Arial" w:eastAsia="Calibri" w:hAnsi="Arial"/>
      <w:sz w:val="22"/>
      <w:szCs w:val="22"/>
      <w:lang w:eastAsia="en-US"/>
    </w:rPr>
  </w:style>
  <w:style w:type="paragraph" w:styleId="Textodebalo">
    <w:name w:val="Balloon Text"/>
    <w:basedOn w:val="Normal"/>
    <w:link w:val="TextodebaloCarter"/>
    <w:rsid w:val="00666A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666A89"/>
    <w:rPr>
      <w:rFonts w:ascii="Tahoma" w:eastAsia="Calibri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FE4041"/>
    <w:pPr>
      <w:ind w:left="720"/>
      <w:contextualSpacing/>
    </w:pPr>
  </w:style>
  <w:style w:type="character" w:customStyle="1" w:styleId="Cabealho1Carcter">
    <w:name w:val="Cabeçalho 1 Carácter"/>
    <w:basedOn w:val="Tipodeletrapredefinidodopargrafo"/>
    <w:rsid w:val="00FA5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abealho1Carter">
    <w:name w:val="Cabeçalho 1 Caráter"/>
    <w:basedOn w:val="Tipodeletrapredefinidodopargrafo"/>
    <w:link w:val="Cabealho1"/>
    <w:rsid w:val="00FA5A35"/>
    <w:rPr>
      <w:sz w:val="32"/>
      <w:szCs w:val="40"/>
    </w:rPr>
  </w:style>
  <w:style w:type="table" w:styleId="Tabelacomgrelha">
    <w:name w:val="Table Grid"/>
    <w:basedOn w:val="Tabelanormal"/>
    <w:rsid w:val="000E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522F8"/>
    <w:pPr>
      <w:spacing w:before="100" w:beforeAutospacing="1" w:after="100" w:afterAutospacing="1" w:line="240" w:lineRule="auto"/>
      <w:jc w:val="left"/>
    </w:pPr>
    <w:rPr>
      <w:rFonts w:ascii="Times" w:eastAsia="MS Mincho" w:hAnsi="Times"/>
      <w:sz w:val="20"/>
      <w:szCs w:val="20"/>
    </w:rPr>
  </w:style>
  <w:style w:type="paragraph" w:styleId="Ttulo">
    <w:name w:val="Title"/>
    <w:basedOn w:val="Normal"/>
    <w:next w:val="Normal"/>
    <w:link w:val="TtuloCarter"/>
    <w:qFormat/>
    <w:rsid w:val="00906902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906902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6E9E6-F78E-455C-B143-B54F248A5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 Moreira</dc:creator>
  <cp:lastModifiedBy>Fátima Maria Monteiro Correia</cp:lastModifiedBy>
  <cp:revision>19</cp:revision>
  <cp:lastPrinted>2020-04-29T13:09:00Z</cp:lastPrinted>
  <dcterms:created xsi:type="dcterms:W3CDTF">2023-10-23T15:39:00Z</dcterms:created>
  <dcterms:modified xsi:type="dcterms:W3CDTF">2025-11-17T10:55:00Z</dcterms:modified>
</cp:coreProperties>
</file>